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C1C7D" w14:textId="2DFE368B" w:rsidR="00E3253C" w:rsidRDefault="00035D9C" w:rsidP="00035D9C">
      <w:pPr>
        <w:pStyle w:val="Head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2F8A4" wp14:editId="46C95AE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016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59D5" w14:textId="77777777" w:rsidR="00035D9C" w:rsidRPr="00662F4C" w:rsidRDefault="00035D9C" w:rsidP="00035D9C">
                            <w:pPr>
                              <w:spacing w:after="0"/>
                              <w:rPr>
                                <w:rFonts w:ascii="Georgia" w:hAnsi="Georgia"/>
                                <w:color w:val="0099A8" w:themeColor="accent1"/>
                                <w:sz w:val="44"/>
                                <w:szCs w:val="44"/>
                              </w:rPr>
                            </w:pPr>
                            <w:r w:rsidRPr="00662F4C">
                              <w:rPr>
                                <w:rFonts w:ascii="Georgia" w:hAnsi="Georgia"/>
                                <w:color w:val="0099A8" w:themeColor="accent1"/>
                                <w:sz w:val="44"/>
                                <w:szCs w:val="44"/>
                              </w:rPr>
                              <w:t>CME for Maintenance of Certification (MOC)</w:t>
                            </w:r>
                          </w:p>
                          <w:p w14:paraId="07B9F55B" w14:textId="6C573F9C" w:rsidR="00035D9C" w:rsidRPr="00662F4C" w:rsidRDefault="00035D9C" w:rsidP="00035D9C">
                            <w:pPr>
                              <w:spacing w:after="0"/>
                              <w:rPr>
                                <w:rFonts w:ascii="Georgia" w:hAnsi="Georgia"/>
                                <w:i/>
                                <w:iCs/>
                                <w:color w:val="62695E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color w:val="62695E" w:themeColor="accent5"/>
                                <w:sz w:val="36"/>
                                <w:szCs w:val="36"/>
                              </w:rPr>
                              <w:t>Activity Planning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2F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5pt;margin-top:.45pt;width:464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" filled="f" stroked="f">
                <v:textbox style="mso-fit-shape-to-text:t">
                  <w:txbxContent>
                    <w:p w14:paraId="1AA359D5" w14:textId="77777777" w:rsidR="00035D9C" w:rsidRPr="00662F4C" w:rsidRDefault="00035D9C" w:rsidP="00035D9C">
                      <w:pPr>
                        <w:spacing w:after="0"/>
                        <w:rPr>
                          <w:rFonts w:ascii="Georgia" w:hAnsi="Georgia"/>
                          <w:color w:val="0099A8" w:themeColor="accent1"/>
                          <w:sz w:val="44"/>
                          <w:szCs w:val="44"/>
                        </w:rPr>
                      </w:pPr>
                      <w:r w:rsidRPr="00662F4C">
                        <w:rPr>
                          <w:rFonts w:ascii="Georgia" w:hAnsi="Georgia"/>
                          <w:color w:val="0099A8" w:themeColor="accent1"/>
                          <w:sz w:val="44"/>
                          <w:szCs w:val="44"/>
                        </w:rPr>
                        <w:t>CME for Maintenance of Certification (MOC)</w:t>
                      </w:r>
                    </w:p>
                    <w:p w14:paraId="07B9F55B" w14:textId="6C573F9C" w:rsidR="00035D9C" w:rsidRPr="00662F4C" w:rsidRDefault="00035D9C" w:rsidP="00035D9C">
                      <w:pPr>
                        <w:spacing w:after="0"/>
                        <w:rPr>
                          <w:rFonts w:ascii="Georgia" w:hAnsi="Georgia"/>
                          <w:i/>
                          <w:iCs/>
                          <w:color w:val="62695E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color w:val="62695E" w:themeColor="accent5"/>
                          <w:sz w:val="36"/>
                          <w:szCs w:val="36"/>
                        </w:rPr>
                        <w:t>Activity Planning 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6EB">
        <w:rPr>
          <w:noProof/>
        </w:rPr>
        <w:drawing>
          <wp:inline distT="0" distB="0" distL="0" distR="0" wp14:anchorId="3F049391" wp14:editId="2D9DEA48">
            <wp:extent cx="758825" cy="813435"/>
            <wp:effectExtent l="0" t="0" r="3175" b="571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F42BF" w14:textId="77777777" w:rsidR="004736EB" w:rsidRDefault="004736EB" w:rsidP="00035D9C">
      <w:pPr>
        <w:pStyle w:val="Header"/>
      </w:pPr>
    </w:p>
    <w:p w14:paraId="3AE419E4" w14:textId="348328AC" w:rsidR="005229DB" w:rsidRPr="008E45E4" w:rsidRDefault="00D643F4" w:rsidP="00D643F4">
      <w:pPr>
        <w:rPr>
          <w:rFonts w:ascii="Arial" w:hAnsi="Arial" w:cs="Arial"/>
        </w:rPr>
      </w:pPr>
      <w:r w:rsidRPr="008E45E4">
        <w:rPr>
          <w:rFonts w:ascii="Arial" w:hAnsi="Arial" w:cs="Arial"/>
        </w:rPr>
        <w:t xml:space="preserve">The ACCME developed </w:t>
      </w:r>
      <w:r w:rsidR="00090B53" w:rsidRPr="008E45E4">
        <w:rPr>
          <w:rFonts w:ascii="Arial" w:hAnsi="Arial" w:cs="Arial"/>
        </w:rPr>
        <w:t>this</w:t>
      </w:r>
      <w:r w:rsidRPr="008E45E4">
        <w:rPr>
          <w:rFonts w:ascii="Arial" w:hAnsi="Arial" w:cs="Arial"/>
        </w:rPr>
        <w:t xml:space="preserve"> planning worksheet for </w:t>
      </w:r>
      <w:r w:rsidR="00C22706" w:rsidRPr="008E45E4">
        <w:rPr>
          <w:rFonts w:ascii="Arial" w:hAnsi="Arial" w:cs="Arial"/>
        </w:rPr>
        <w:t xml:space="preserve">accredited </w:t>
      </w:r>
      <w:r w:rsidRPr="008E45E4">
        <w:rPr>
          <w:rFonts w:ascii="Arial" w:hAnsi="Arial" w:cs="Arial"/>
        </w:rPr>
        <w:t>provider</w:t>
      </w:r>
      <w:r w:rsidR="00C22706" w:rsidRPr="008E45E4">
        <w:rPr>
          <w:rFonts w:ascii="Arial" w:hAnsi="Arial" w:cs="Arial"/>
        </w:rPr>
        <w:t>s</w:t>
      </w:r>
      <w:r w:rsidRPr="008E45E4">
        <w:rPr>
          <w:rFonts w:ascii="Arial" w:hAnsi="Arial" w:cs="Arial"/>
        </w:rPr>
        <w:t xml:space="preserve"> to use </w:t>
      </w:r>
      <w:r w:rsidR="20322587" w:rsidRPr="008E45E4">
        <w:rPr>
          <w:rFonts w:ascii="Arial" w:hAnsi="Arial" w:cs="Arial"/>
        </w:rPr>
        <w:t>internally</w:t>
      </w:r>
      <w:r w:rsidR="00D429AD" w:rsidRPr="008E45E4">
        <w:rPr>
          <w:rFonts w:ascii="Arial" w:hAnsi="Arial" w:cs="Arial"/>
        </w:rPr>
        <w:t xml:space="preserve"> </w:t>
      </w:r>
      <w:r w:rsidRPr="008E45E4">
        <w:rPr>
          <w:rFonts w:ascii="Arial" w:hAnsi="Arial" w:cs="Arial"/>
        </w:rPr>
        <w:t xml:space="preserve">to </w:t>
      </w:r>
      <w:r w:rsidR="00090B53" w:rsidRPr="008E45E4">
        <w:rPr>
          <w:rFonts w:ascii="Arial" w:hAnsi="Arial" w:cs="Arial"/>
        </w:rPr>
        <w:t xml:space="preserve">help </w:t>
      </w:r>
      <w:r w:rsidR="00D429AD" w:rsidRPr="008E45E4">
        <w:rPr>
          <w:rFonts w:ascii="Arial" w:hAnsi="Arial" w:cs="Arial"/>
        </w:rPr>
        <w:t>better understand how they can feel more confident about meeting the</w:t>
      </w:r>
      <w:r w:rsidRPr="008E45E4">
        <w:rPr>
          <w:rFonts w:ascii="Arial" w:hAnsi="Arial" w:cs="Arial"/>
        </w:rPr>
        <w:t xml:space="preserve"> </w:t>
      </w:r>
      <w:r w:rsidR="00090B53" w:rsidRPr="008E45E4">
        <w:rPr>
          <w:rFonts w:ascii="Arial" w:hAnsi="Arial" w:cs="Arial"/>
        </w:rPr>
        <w:t xml:space="preserve">certifying </w:t>
      </w:r>
      <w:r w:rsidR="000D07A6" w:rsidRPr="008E45E4">
        <w:rPr>
          <w:rFonts w:ascii="Arial" w:hAnsi="Arial" w:cs="Arial"/>
        </w:rPr>
        <w:t>board</w:t>
      </w:r>
      <w:r w:rsidR="00D429AD" w:rsidRPr="008E45E4">
        <w:rPr>
          <w:rFonts w:ascii="Arial" w:hAnsi="Arial" w:cs="Arial"/>
        </w:rPr>
        <w:t>s</w:t>
      </w:r>
      <w:r w:rsidR="000D07A6" w:rsidRPr="008E45E4">
        <w:rPr>
          <w:rFonts w:ascii="Arial" w:hAnsi="Arial" w:cs="Arial"/>
        </w:rPr>
        <w:t xml:space="preserve"> </w:t>
      </w:r>
      <w:r w:rsidRPr="008E45E4">
        <w:rPr>
          <w:rFonts w:ascii="Arial" w:hAnsi="Arial" w:cs="Arial"/>
        </w:rPr>
        <w:t>requirements</w:t>
      </w:r>
      <w:r w:rsidR="00C22706" w:rsidRPr="008E45E4">
        <w:rPr>
          <w:rFonts w:ascii="Arial" w:hAnsi="Arial" w:cs="Arial"/>
        </w:rPr>
        <w:t xml:space="preserve"> </w:t>
      </w:r>
      <w:r w:rsidR="00090B53" w:rsidRPr="008E45E4">
        <w:rPr>
          <w:rFonts w:ascii="Arial" w:hAnsi="Arial" w:cs="Arial"/>
        </w:rPr>
        <w:t>to register their CME activities</w:t>
      </w:r>
      <w:r w:rsidR="00C22706" w:rsidRPr="008E45E4">
        <w:rPr>
          <w:rFonts w:ascii="Arial" w:hAnsi="Arial" w:cs="Arial"/>
        </w:rPr>
        <w:t xml:space="preserve"> as offering </w:t>
      </w:r>
      <w:r w:rsidR="00E3060A" w:rsidRPr="008E45E4">
        <w:rPr>
          <w:rFonts w:ascii="Arial" w:hAnsi="Arial" w:cs="Arial"/>
        </w:rPr>
        <w:t>Continuing Certification</w:t>
      </w:r>
      <w:r w:rsidR="002852CF" w:rsidRPr="008E45E4">
        <w:rPr>
          <w:rFonts w:ascii="Arial" w:hAnsi="Arial" w:cs="Arial"/>
        </w:rPr>
        <w:t>, also known as</w:t>
      </w:r>
      <w:r w:rsidR="00E3060A" w:rsidRPr="008E45E4">
        <w:rPr>
          <w:rFonts w:ascii="Arial" w:hAnsi="Arial" w:cs="Arial"/>
        </w:rPr>
        <w:t xml:space="preserve"> </w:t>
      </w:r>
      <w:r w:rsidR="00B51FF5" w:rsidRPr="008E45E4">
        <w:rPr>
          <w:rFonts w:ascii="Arial" w:hAnsi="Arial" w:cs="Arial"/>
        </w:rPr>
        <w:t>Maintenance of Certification (MOC</w:t>
      </w:r>
      <w:r w:rsidR="00C22706" w:rsidRPr="008E45E4">
        <w:rPr>
          <w:rFonts w:ascii="Arial" w:hAnsi="Arial" w:cs="Arial"/>
        </w:rPr>
        <w:t>)</w:t>
      </w:r>
      <w:r w:rsidR="002852CF" w:rsidRPr="008E45E4">
        <w:rPr>
          <w:rFonts w:ascii="Arial" w:hAnsi="Arial" w:cs="Arial"/>
        </w:rPr>
        <w:t>,</w:t>
      </w:r>
      <w:r w:rsidR="00C22706" w:rsidRPr="008E45E4">
        <w:rPr>
          <w:rFonts w:ascii="Arial" w:hAnsi="Arial" w:cs="Arial"/>
        </w:rPr>
        <w:t xml:space="preserve"> credit.</w:t>
      </w:r>
    </w:p>
    <w:p w14:paraId="306F4F9F" w14:textId="113B179A" w:rsidR="00C22706" w:rsidRPr="008E45E4" w:rsidRDefault="00B766B9" w:rsidP="78483DCA">
      <w:pPr>
        <w:rPr>
          <w:rFonts w:ascii="Arial" w:hAnsi="Arial" w:cs="Arial"/>
        </w:rPr>
      </w:pPr>
      <w:r w:rsidRPr="008E45E4">
        <w:rPr>
          <w:rFonts w:ascii="Arial" w:hAnsi="Arial" w:cs="Arial"/>
        </w:rPr>
        <w:t xml:space="preserve">Please note that this is not an official </w:t>
      </w:r>
      <w:r w:rsidR="690EF1DC" w:rsidRPr="008E45E4">
        <w:rPr>
          <w:rFonts w:ascii="Arial" w:hAnsi="Arial" w:cs="Arial"/>
        </w:rPr>
        <w:t>form to submit to the ACCME.</w:t>
      </w:r>
      <w:r w:rsidRPr="008E45E4">
        <w:rPr>
          <w:rFonts w:ascii="Arial" w:hAnsi="Arial" w:cs="Arial"/>
        </w:rPr>
        <w:t xml:space="preserve"> </w:t>
      </w:r>
      <w:r w:rsidR="190F7E5A" w:rsidRPr="008E45E4">
        <w:rPr>
          <w:rFonts w:ascii="Arial" w:hAnsi="Arial" w:cs="Arial"/>
        </w:rPr>
        <w:t>I</w:t>
      </w:r>
      <w:r w:rsidRPr="008E45E4">
        <w:rPr>
          <w:rFonts w:ascii="Arial" w:hAnsi="Arial" w:cs="Arial"/>
        </w:rPr>
        <w:t xml:space="preserve">n the event an activity is selected for </w:t>
      </w:r>
      <w:r w:rsidR="185DE7D9" w:rsidRPr="008E45E4">
        <w:rPr>
          <w:rFonts w:ascii="Arial" w:hAnsi="Arial" w:cs="Arial"/>
        </w:rPr>
        <w:t xml:space="preserve">review </w:t>
      </w:r>
      <w:r w:rsidRPr="008E45E4">
        <w:rPr>
          <w:rFonts w:ascii="Arial" w:hAnsi="Arial" w:cs="Arial"/>
        </w:rPr>
        <w:t>you will be sent instructions and an abstract to comple</w:t>
      </w:r>
      <w:r w:rsidR="00F80CED">
        <w:rPr>
          <w:rFonts w:ascii="Arial" w:hAnsi="Arial" w:cs="Arial"/>
        </w:rPr>
        <w:t>t</w:t>
      </w:r>
      <w:r w:rsidRPr="008E45E4">
        <w:rPr>
          <w:rFonts w:ascii="Arial" w:hAnsi="Arial" w:cs="Arial"/>
        </w:rPr>
        <w:t xml:space="preserve">e. This tool is designed to assist accredited providers in their planning and implementation of </w:t>
      </w:r>
      <w:r w:rsidR="00E3060A" w:rsidRPr="008E45E4">
        <w:rPr>
          <w:rFonts w:ascii="Arial" w:hAnsi="Arial" w:cs="Arial"/>
        </w:rPr>
        <w:t>MOC</w:t>
      </w:r>
      <w:r w:rsidRPr="008E45E4">
        <w:rPr>
          <w:rFonts w:ascii="Arial" w:hAnsi="Arial" w:cs="Arial"/>
        </w:rPr>
        <w:t xml:space="preserve"> activities and can help </w:t>
      </w:r>
      <w:r w:rsidR="000D18B5" w:rsidRPr="008E45E4">
        <w:rPr>
          <w:rFonts w:ascii="Arial" w:hAnsi="Arial" w:cs="Arial"/>
        </w:rPr>
        <w:t>keep track of requirements.</w:t>
      </w:r>
    </w:p>
    <w:p w14:paraId="17481BEE" w14:textId="33C20EB5" w:rsidR="00B766B9" w:rsidRPr="008E45E4" w:rsidRDefault="00B766B9">
      <w:pPr>
        <w:rPr>
          <w:rFonts w:ascii="Arial" w:hAnsi="Arial" w:cs="Arial"/>
        </w:rPr>
      </w:pPr>
      <w:r w:rsidRPr="008E45E4">
        <w:rPr>
          <w:rFonts w:ascii="Arial" w:hAnsi="Arial" w:cs="Arial"/>
        </w:rPr>
        <w:t xml:space="preserve">If you have </w:t>
      </w:r>
      <w:r w:rsidR="008173BC" w:rsidRPr="008E45E4">
        <w:rPr>
          <w:rFonts w:ascii="Arial" w:hAnsi="Arial" w:cs="Arial"/>
        </w:rPr>
        <w:t>questions,</w:t>
      </w:r>
      <w:r w:rsidRPr="008E45E4">
        <w:rPr>
          <w:rFonts w:ascii="Arial" w:hAnsi="Arial" w:cs="Arial"/>
        </w:rPr>
        <w:t xml:space="preserve"> please </w:t>
      </w:r>
      <w:r w:rsidR="008D43A6" w:rsidRPr="008E45E4">
        <w:rPr>
          <w:rFonts w:ascii="Arial" w:hAnsi="Arial" w:cs="Arial"/>
        </w:rPr>
        <w:t xml:space="preserve">first </w:t>
      </w:r>
      <w:r w:rsidRPr="008E45E4">
        <w:rPr>
          <w:rFonts w:ascii="Arial" w:hAnsi="Arial" w:cs="Arial"/>
        </w:rPr>
        <w:t xml:space="preserve">see the </w:t>
      </w:r>
      <w:hyperlink r:id="rId12" w:history="1">
        <w:r w:rsidRPr="008E45E4">
          <w:rPr>
            <w:rStyle w:val="Hyperlink"/>
            <w:rFonts w:ascii="Arial" w:hAnsi="Arial" w:cs="Arial"/>
            <w:color w:val="0099A8" w:themeColor="accent1"/>
          </w:rPr>
          <w:t xml:space="preserve">CME </w:t>
        </w:r>
        <w:r w:rsidRPr="008E45E4">
          <w:rPr>
            <w:rStyle w:val="Hyperlink"/>
            <w:rFonts w:ascii="Arial" w:hAnsi="Arial" w:cs="Arial"/>
            <w:color w:val="0099A8" w:themeColor="accent1"/>
          </w:rPr>
          <w:t>f</w:t>
        </w:r>
        <w:r w:rsidRPr="008E45E4">
          <w:rPr>
            <w:rStyle w:val="Hyperlink"/>
            <w:rFonts w:ascii="Arial" w:hAnsi="Arial" w:cs="Arial"/>
            <w:color w:val="0099A8" w:themeColor="accent1"/>
          </w:rPr>
          <w:t xml:space="preserve">or </w:t>
        </w:r>
        <w:r w:rsidR="00E3060A" w:rsidRPr="008E45E4">
          <w:rPr>
            <w:rStyle w:val="Hyperlink"/>
            <w:rFonts w:ascii="Arial" w:hAnsi="Arial" w:cs="Arial"/>
            <w:color w:val="0099A8" w:themeColor="accent1"/>
          </w:rPr>
          <w:t>MOC</w:t>
        </w:r>
        <w:r w:rsidRPr="008E45E4">
          <w:rPr>
            <w:rStyle w:val="Hyperlink"/>
            <w:rFonts w:ascii="Arial" w:hAnsi="Arial" w:cs="Arial"/>
            <w:color w:val="0099A8" w:themeColor="accent1"/>
          </w:rPr>
          <w:t xml:space="preserve"> Program Guide</w:t>
        </w:r>
      </w:hyperlink>
      <w:r w:rsidRPr="008E45E4">
        <w:rPr>
          <w:rFonts w:ascii="Arial" w:hAnsi="Arial" w:cs="Arial"/>
          <w:color w:val="004C54" w:themeColor="accent1" w:themeShade="80"/>
        </w:rPr>
        <w:t xml:space="preserve"> </w:t>
      </w:r>
      <w:r w:rsidR="00090B53" w:rsidRPr="008E45E4">
        <w:rPr>
          <w:rFonts w:ascii="Arial" w:hAnsi="Arial" w:cs="Arial"/>
        </w:rPr>
        <w:t>which</w:t>
      </w:r>
      <w:r w:rsidRPr="008E45E4">
        <w:rPr>
          <w:rFonts w:ascii="Arial" w:hAnsi="Arial" w:cs="Arial"/>
        </w:rPr>
        <w:t xml:space="preserve"> details the </w:t>
      </w:r>
      <w:r w:rsidR="008173BC" w:rsidRPr="008E45E4">
        <w:rPr>
          <w:rFonts w:ascii="Arial" w:hAnsi="Arial" w:cs="Arial"/>
        </w:rPr>
        <w:t xml:space="preserve">board </w:t>
      </w:r>
      <w:r w:rsidRPr="008E45E4">
        <w:rPr>
          <w:rFonts w:ascii="Arial" w:hAnsi="Arial" w:cs="Arial"/>
        </w:rPr>
        <w:t xml:space="preserve">requirements in depth. If you have further questions </w:t>
      </w:r>
      <w:r w:rsidR="009E3114" w:rsidRPr="008E45E4">
        <w:rPr>
          <w:rFonts w:ascii="Arial" w:hAnsi="Arial" w:cs="Arial"/>
        </w:rPr>
        <w:t>about specific requirements</w:t>
      </w:r>
      <w:r w:rsidR="00090B53" w:rsidRPr="008E45E4">
        <w:rPr>
          <w:rFonts w:ascii="Arial" w:hAnsi="Arial" w:cs="Arial"/>
        </w:rPr>
        <w:t>,</w:t>
      </w:r>
      <w:r w:rsidR="009E3114" w:rsidRPr="008E45E4">
        <w:rPr>
          <w:rFonts w:ascii="Arial" w:hAnsi="Arial" w:cs="Arial"/>
        </w:rPr>
        <w:t xml:space="preserve"> </w:t>
      </w:r>
      <w:r w:rsidRPr="008E45E4">
        <w:rPr>
          <w:rFonts w:ascii="Arial" w:hAnsi="Arial" w:cs="Arial"/>
        </w:rPr>
        <w:t xml:space="preserve">please contact the ACCME at </w:t>
      </w:r>
      <w:hyperlink r:id="rId13" w:history="1">
        <w:r w:rsidRPr="008E45E4">
          <w:rPr>
            <w:rStyle w:val="Hyperlink"/>
            <w:rFonts w:ascii="Arial" w:hAnsi="Arial" w:cs="Arial"/>
            <w:color w:val="0099A8" w:themeColor="accent1"/>
          </w:rPr>
          <w:t>info@acc</w:t>
        </w:r>
        <w:r w:rsidRPr="008E45E4">
          <w:rPr>
            <w:rStyle w:val="Hyperlink"/>
            <w:rFonts w:ascii="Arial" w:hAnsi="Arial" w:cs="Arial"/>
            <w:color w:val="0099A8" w:themeColor="accent1"/>
          </w:rPr>
          <w:t>m</w:t>
        </w:r>
        <w:r w:rsidRPr="008E45E4">
          <w:rPr>
            <w:rStyle w:val="Hyperlink"/>
            <w:rFonts w:ascii="Arial" w:hAnsi="Arial" w:cs="Arial"/>
            <w:color w:val="0099A8" w:themeColor="accent1"/>
          </w:rPr>
          <w:t>e.org</w:t>
        </w:r>
      </w:hyperlink>
      <w:r w:rsidRPr="008E45E4">
        <w:rPr>
          <w:rFonts w:ascii="Arial" w:hAnsi="Arial" w:cs="Arial"/>
        </w:rPr>
        <w:t xml:space="preserve">.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37"/>
        <w:gridCol w:w="772"/>
        <w:gridCol w:w="2792"/>
        <w:gridCol w:w="3978"/>
        <w:gridCol w:w="2906"/>
      </w:tblGrid>
      <w:tr w:rsidR="000D07A6" w:rsidRPr="00510E8F" w14:paraId="2ECF0456" w14:textId="77777777" w:rsidTr="000D07A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197" w:themeFill="accent4" w:themeFillShade="BF"/>
          </w:tcPr>
          <w:p w14:paraId="33DCFAC1" w14:textId="3678A369" w:rsidR="000D07A6" w:rsidRPr="00510E8F" w:rsidRDefault="000D07A6" w:rsidP="00013711">
            <w:pPr>
              <w:rPr>
                <w:b/>
                <w:color w:val="FFFFFF" w:themeColor="background1"/>
                <w:sz w:val="24"/>
              </w:rPr>
            </w:pPr>
            <w:r>
              <w:rPr>
                <w:rFonts w:ascii="Wingdings" w:eastAsia="Wingdings" w:hAnsi="Wingdings" w:cs="Wingdings"/>
                <w:b/>
                <w:color w:val="FFFFFF" w:themeColor="background1"/>
                <w:sz w:val="24"/>
              </w:rPr>
              <w:t>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6197" w:themeFill="accent4" w:themeFillShade="BF"/>
          </w:tcPr>
          <w:p w14:paraId="41035F6C" w14:textId="0DAE9456" w:rsidR="000D07A6" w:rsidRPr="008E45E4" w:rsidRDefault="000D07A6" w:rsidP="000137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E45E4">
              <w:rPr>
                <w:rFonts w:ascii="Arial" w:hAnsi="Arial" w:cs="Arial"/>
                <w:b/>
                <w:color w:val="FFFFFF" w:themeColor="background1"/>
                <w:szCs w:val="20"/>
              </w:rPr>
              <w:t>Requirement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shd w:val="clear" w:color="auto" w:fill="006197" w:themeFill="accent4" w:themeFillShade="BF"/>
          </w:tcPr>
          <w:p w14:paraId="397086E7" w14:textId="77777777" w:rsidR="000D07A6" w:rsidRPr="008E45E4" w:rsidRDefault="000D07A6" w:rsidP="000137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E45E4">
              <w:rPr>
                <w:rFonts w:ascii="Arial" w:hAnsi="Arial" w:cs="Arial"/>
                <w:b/>
                <w:color w:val="FFFFFF" w:themeColor="background1"/>
                <w:szCs w:val="20"/>
              </w:rPr>
              <w:t>Example(s) of acceptable evidence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shd w:val="clear" w:color="auto" w:fill="006197" w:themeFill="accent4" w:themeFillShade="BF"/>
          </w:tcPr>
          <w:p w14:paraId="2CF42F80" w14:textId="77777777" w:rsidR="000D07A6" w:rsidRPr="008E45E4" w:rsidRDefault="000D07A6" w:rsidP="00013711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8E45E4">
              <w:rPr>
                <w:rFonts w:ascii="Arial" w:hAnsi="Arial" w:cs="Arial"/>
                <w:b/>
                <w:color w:val="FFFFFF" w:themeColor="background1"/>
                <w:szCs w:val="20"/>
              </w:rPr>
              <w:t>Board comments</w:t>
            </w:r>
          </w:p>
        </w:tc>
      </w:tr>
      <w:tr w:rsidR="003F57B7" w14:paraId="581842BF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56E631FB" w14:textId="48648864" w:rsidR="003F57B7" w:rsidRPr="008E45E4" w:rsidRDefault="003F57B7" w:rsidP="00013711">
            <w:pPr>
              <w:rPr>
                <w:rFonts w:ascii="Arial" w:hAnsi="Arial" w:cs="Arial"/>
                <w:b/>
                <w:szCs w:val="20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  <w:szCs w:val="20"/>
              </w:rPr>
              <w:t>Accredited CME</w:t>
            </w:r>
          </w:p>
        </w:tc>
      </w:tr>
      <w:tr w:rsidR="003F57B7" w14:paraId="3113C506" w14:textId="77777777" w:rsidTr="00A73273"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89819" w14:textId="12A12D2C" w:rsidR="00866628" w:rsidRDefault="00456FE3" w:rsidP="00013711">
            <w:sdt>
              <w:sdtPr>
                <w:id w:val="17924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35C58E0D" w14:textId="1F810FD1" w:rsidR="00866628" w:rsidRPr="00E95581" w:rsidRDefault="00866628" w:rsidP="00013711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76E75B71" w14:textId="77777777" w:rsidR="00866628" w:rsidRPr="00E95581" w:rsidRDefault="00866628" w:rsidP="00013711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The activity is directly/jointly provided by an organization accredited within the ACCME system.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14:paraId="24ABEC46" w14:textId="33803482" w:rsidR="00866628" w:rsidRPr="001C5A77" w:rsidRDefault="001C5A77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1C5A77">
              <w:rPr>
                <w:rFonts w:ascii="Arial" w:hAnsi="Arial" w:cs="Arial"/>
                <w:sz w:val="20"/>
                <w:szCs w:val="20"/>
              </w:rPr>
              <w:t>This requirement is met by any accredited CME activity.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293F465" w14:textId="5B62653A" w:rsidR="00866628" w:rsidRPr="00E95581" w:rsidRDefault="00866628" w:rsidP="00013711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 w:rsidR="001C5A77"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11579C2F" w14:textId="77777777" w:rsidTr="000D07A6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0990F" w14:textId="77777777" w:rsidR="000D07A6" w:rsidRDefault="000D07A6" w:rsidP="000D07A6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</w:tcPr>
          <w:p w14:paraId="7C7CB088" w14:textId="04AAC67C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i/>
              <w:color w:val="C0CDD5"/>
              <w:sz w:val="20"/>
              <w:szCs w:val="20"/>
            </w:rPr>
            <w:id w:val="-851639375"/>
            <w:placeholder>
              <w:docPart w:val="DefaultPlaceholder_-1854013440"/>
            </w:placeholder>
          </w:sdtPr>
          <w:sdtEndPr/>
          <w:sdtContent>
            <w:tc>
              <w:tcPr>
                <w:tcW w:w="9695" w:type="dxa"/>
                <w:gridSpan w:val="3"/>
                <w:tcBorders>
                  <w:top w:val="single" w:sz="4" w:space="0" w:color="auto"/>
                </w:tcBorders>
              </w:tcPr>
              <w:p w14:paraId="2EB5D921" w14:textId="0AAB3F11" w:rsidR="00036269" w:rsidRPr="00ED5973" w:rsidRDefault="000D07A6" w:rsidP="000D07A6">
                <w:pPr>
                  <w:rPr>
                    <w:rFonts w:ascii="Arial" w:hAnsi="Arial" w:cs="Arial"/>
                    <w:i/>
                    <w:color w:val="C0CDD5"/>
                    <w:sz w:val="20"/>
                    <w:szCs w:val="20"/>
                  </w:rPr>
                </w:pPr>
                <w:r w:rsidRPr="00E95581">
                  <w:rPr>
                    <w:rFonts w:ascii="Arial" w:hAnsi="Arial" w:cs="Arial"/>
                    <w:i/>
                    <w:color w:val="C0CDD5"/>
                    <w:sz w:val="20"/>
                    <w:szCs w:val="20"/>
                  </w:rPr>
                  <w:t>Providers can enter information about the activity in the notes field</w:t>
                </w:r>
                <w:r w:rsidR="0050538F" w:rsidRPr="00E95581">
                  <w:rPr>
                    <w:rFonts w:ascii="Arial" w:hAnsi="Arial" w:cs="Arial"/>
                    <w:i/>
                    <w:color w:val="C0CDD5"/>
                    <w:sz w:val="20"/>
                    <w:szCs w:val="20"/>
                  </w:rPr>
                  <w:t xml:space="preserve"> for their reference</w:t>
                </w:r>
                <w:r w:rsidRPr="00E95581">
                  <w:rPr>
                    <w:rFonts w:ascii="Arial" w:hAnsi="Arial" w:cs="Arial"/>
                    <w:i/>
                    <w:color w:val="C0CDD5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D07A6" w14:paraId="22A66916" w14:textId="77777777" w:rsidTr="00A73273">
        <w:sdt>
          <w:sdtPr>
            <w:id w:val="7270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AD1187F" w14:textId="0F6EBA8D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5E7A343F" w14:textId="3CFFC26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97" w:type="dxa"/>
          </w:tcPr>
          <w:p w14:paraId="11333027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The activity is designated for </w:t>
            </w:r>
            <w:r w:rsidRPr="00E95581">
              <w:rPr>
                <w:rFonts w:ascii="Arial" w:hAnsi="Arial" w:cs="Arial"/>
                <w:i/>
                <w:sz w:val="20"/>
                <w:szCs w:val="20"/>
              </w:rPr>
              <w:t>AMA PRA Category 1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5581">
              <w:rPr>
                <w:rFonts w:ascii="Arial" w:hAnsi="Arial" w:cs="Arial"/>
                <w:i/>
                <w:sz w:val="20"/>
                <w:szCs w:val="20"/>
              </w:rPr>
              <w:t>Credit</w:t>
            </w:r>
            <w:r w:rsidRPr="00E95581">
              <w:rPr>
                <w:rFonts w:ascii="Arial" w:hAnsi="Arial" w:cs="Arial"/>
                <w:sz w:val="20"/>
                <w:szCs w:val="20"/>
              </w:rPr>
              <w:t>™.</w:t>
            </w:r>
          </w:p>
        </w:tc>
        <w:tc>
          <w:tcPr>
            <w:tcW w:w="3986" w:type="dxa"/>
          </w:tcPr>
          <w:p w14:paraId="73CB04C8" w14:textId="103D4F8A" w:rsidR="000D07A6" w:rsidRPr="003D546F" w:rsidRDefault="001C5A77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1C5A77">
              <w:rPr>
                <w:rFonts w:ascii="Arial" w:hAnsi="Arial" w:cs="Arial"/>
                <w:sz w:val="20"/>
                <w:szCs w:val="20"/>
              </w:rPr>
              <w:t>This requirement is met by any accredited CME activity.</w:t>
            </w:r>
          </w:p>
        </w:tc>
        <w:tc>
          <w:tcPr>
            <w:tcW w:w="2912" w:type="dxa"/>
          </w:tcPr>
          <w:p w14:paraId="4E836AD6" w14:textId="75FA7F5F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635FB5EC" w14:textId="77777777" w:rsidTr="000D07A6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9317A9" w14:textId="77777777" w:rsidR="000D07A6" w:rsidRDefault="000D07A6" w:rsidP="000D07A6"/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22FF62EC" w14:textId="3BB0B209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0845310"/>
            <w:placeholder>
              <w:docPart w:val="B77D77716C8946D993C387EF16780E76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5699BFCB" w14:textId="1AB8814F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02372590" w14:textId="77777777" w:rsidTr="00A73273">
        <w:sdt>
          <w:sdtPr>
            <w:id w:val="47048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513E8E0" w14:textId="6568CE1C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651A468F" w14:textId="02A5936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97" w:type="dxa"/>
          </w:tcPr>
          <w:p w14:paraId="3C11C66C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The activity is planned in the context of one or more of the ABMS/ACGME Competencies.</w:t>
            </w:r>
          </w:p>
        </w:tc>
        <w:tc>
          <w:tcPr>
            <w:tcW w:w="3986" w:type="dxa"/>
          </w:tcPr>
          <w:p w14:paraId="10F5FB59" w14:textId="5E6E3E5C" w:rsidR="000D07A6" w:rsidRPr="003D546F" w:rsidRDefault="001C5A77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1C5A77">
              <w:rPr>
                <w:rFonts w:ascii="Arial" w:hAnsi="Arial" w:cs="Arial"/>
                <w:sz w:val="20"/>
                <w:szCs w:val="20"/>
              </w:rPr>
              <w:t>This requirement is met by any accredited CME activity.</w:t>
            </w:r>
          </w:p>
        </w:tc>
        <w:tc>
          <w:tcPr>
            <w:tcW w:w="2912" w:type="dxa"/>
          </w:tcPr>
          <w:p w14:paraId="47B83E34" w14:textId="4D4F704D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09A2FD82" w14:textId="77777777" w:rsidTr="000D07A6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7FFA63" w14:textId="77777777" w:rsidR="000D07A6" w:rsidRDefault="000D07A6" w:rsidP="000D07A6"/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07B58807" w14:textId="65C46DAF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9124793"/>
            <w:placeholder>
              <w:docPart w:val="A4F2BD8F21A640FC9391F6BC663CACBD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00A9B575" w14:textId="0EBEE45D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ECACC04" w14:textId="77777777" w:rsidTr="00A73273">
        <w:sdt>
          <w:sdtPr>
            <w:id w:val="158781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28712A5" w14:textId="07097A6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18A8C288" w14:textId="07D99DCA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97" w:type="dxa"/>
          </w:tcPr>
          <w:p w14:paraId="1D3B9E3F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Activity is relevant to board learners</w:t>
            </w:r>
          </w:p>
        </w:tc>
        <w:tc>
          <w:tcPr>
            <w:tcW w:w="3986" w:type="dxa"/>
          </w:tcPr>
          <w:p w14:paraId="1332A245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professional practice gap and educational need for the activity.</w:t>
            </w:r>
          </w:p>
        </w:tc>
        <w:tc>
          <w:tcPr>
            <w:tcW w:w="2912" w:type="dxa"/>
          </w:tcPr>
          <w:p w14:paraId="1887DA34" w14:textId="7C587241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438B6C59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F5161D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61B6F202" w14:textId="52E309A0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-1963490958"/>
            <w:placeholder>
              <w:docPart w:val="F9D762533AE740EBB10328D655E5D918"/>
            </w:placeholder>
            <w:showingPlcHdr/>
          </w:sdtPr>
          <w:sdtEndPr/>
          <w:sdtContent>
            <w:tc>
              <w:tcPr>
                <w:tcW w:w="9695" w:type="dxa"/>
                <w:gridSpan w:val="3"/>
                <w:shd w:val="clear" w:color="auto" w:fill="auto"/>
              </w:tcPr>
              <w:p w14:paraId="3CE1F547" w14:textId="30F32481" w:rsidR="000D07A6" w:rsidRPr="00E95581" w:rsidRDefault="00923CBC" w:rsidP="000D07A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1D0B482" w14:textId="77777777" w:rsidTr="00A73273">
        <w:sdt>
          <w:sdtPr>
            <w:id w:val="-49317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888C9F6" w14:textId="392B4818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3501881A" w14:textId="575E5251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97" w:type="dxa"/>
          </w:tcPr>
          <w:p w14:paraId="16CF0E56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Free of commercial bias and control of a commercial interest</w:t>
            </w:r>
          </w:p>
        </w:tc>
        <w:tc>
          <w:tcPr>
            <w:tcW w:w="3986" w:type="dxa"/>
          </w:tcPr>
          <w:p w14:paraId="2065B842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 xml:space="preserve">All accredited CME must meet this requirement, per </w:t>
            </w:r>
            <w:hyperlink r:id="rId14" w:history="1">
              <w:r w:rsidRPr="003D546F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>ACCME Standards for Commercial Support: Standards to Ensure Independence in CME Activities</w:t>
              </w:r>
            </w:hyperlink>
            <w:r w:rsidRPr="003D546F">
              <w:rPr>
                <w:rFonts w:ascii="Arial" w:hAnsi="Arial" w:cs="Arial"/>
                <w:sz w:val="20"/>
                <w:szCs w:val="20"/>
              </w:rPr>
              <w:t>.</w:t>
            </w:r>
            <w:r w:rsidRPr="003D546F">
              <w:rPr>
                <w:rFonts w:ascii="Arial" w:hAnsi="Arial" w:cs="Arial"/>
                <w:sz w:val="20"/>
                <w:szCs w:val="20"/>
                <w:vertAlign w:val="superscript"/>
              </w:rPr>
              <w:t>SM</w:t>
            </w:r>
            <w:r w:rsidRPr="003D54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12" w:type="dxa"/>
          </w:tcPr>
          <w:p w14:paraId="795A8C99" w14:textId="4E6E8ACB" w:rsidR="000D07A6" w:rsidRPr="00E95581" w:rsidRDefault="001C5A77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</w:tc>
      </w:tr>
      <w:tr w:rsidR="000D07A6" w14:paraId="438F1BAD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91954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5B1373B4" w14:textId="12B8C8B9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4788317"/>
            <w:placeholder>
              <w:docPart w:val="557015B99F5D482F9588EA0B2C463463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7F1429A8" w14:textId="64F5B4A8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5BF823EA" w14:textId="77777777" w:rsidTr="00A73273">
        <w:sdt>
          <w:sdtPr>
            <w:id w:val="116366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949A27F" w14:textId="299ABA14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5EA99A7E" w14:textId="504D873A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97" w:type="dxa"/>
          </w:tcPr>
          <w:p w14:paraId="2B98C79D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Learner evaluation</w:t>
            </w:r>
          </w:p>
        </w:tc>
        <w:tc>
          <w:tcPr>
            <w:tcW w:w="3986" w:type="dxa"/>
          </w:tcPr>
          <w:p w14:paraId="1F2EA4D5" w14:textId="35B85E8B" w:rsidR="000D07A6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evaluation is conducted</w:t>
            </w:r>
          </w:p>
          <w:p w14:paraId="7D0FC5A5" w14:textId="77777777" w:rsidR="003D546F" w:rsidRPr="003D546F" w:rsidRDefault="003D546F" w:rsidP="003D546F">
            <w:pPr>
              <w:rPr>
                <w:rFonts w:ascii="Arial" w:hAnsi="Arial" w:cs="Arial"/>
                <w:sz w:val="8"/>
                <w:szCs w:val="8"/>
              </w:rPr>
            </w:pPr>
          </w:p>
          <w:p w14:paraId="5B764E34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copy of the evaluation tool (e.g., multiple–choice, fill-in-the-blank, or longer-form tests; written or shared responses; or other formative and summative content-relevant exercises)</w:t>
            </w:r>
          </w:p>
        </w:tc>
        <w:tc>
          <w:tcPr>
            <w:tcW w:w="2912" w:type="dxa"/>
          </w:tcPr>
          <w:p w14:paraId="41485EB8" w14:textId="76A37499" w:rsidR="000D07A6" w:rsidRPr="003D546F" w:rsidRDefault="001C5A77" w:rsidP="000D07A6">
            <w:pPr>
              <w:rPr>
                <w:rFonts w:ascii="Arial" w:hAnsi="Arial" w:cs="Arial"/>
                <w:sz w:val="10"/>
                <w:szCs w:val="1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and 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MOC</w:t>
            </w:r>
            <w:r w:rsidRPr="00E95581">
              <w:rPr>
                <w:rFonts w:ascii="Arial" w:hAnsi="Arial" w:cs="Arial"/>
                <w:sz w:val="20"/>
                <w:szCs w:val="20"/>
              </w:rPr>
              <w:t xml:space="preserve"> credit types.</w:t>
            </w:r>
          </w:p>
          <w:p w14:paraId="64A2FE06" w14:textId="0AEC20BA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Please see the</w:t>
            </w:r>
            <w:r w:rsidRPr="002D6B39">
              <w:rPr>
                <w:rFonts w:ascii="Arial" w:hAnsi="Arial" w:cs="Arial"/>
                <w:color w:val="0099A8" w:themeColor="accent1"/>
                <w:sz w:val="20"/>
                <w:szCs w:val="20"/>
              </w:rPr>
              <w:t xml:space="preserve"> </w:t>
            </w:r>
            <w:hyperlink r:id="rId15" w:history="1">
              <w:r w:rsidR="00E3060A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>MOC</w:t>
              </w:r>
              <w:r w:rsidRPr="002D6B39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 xml:space="preserve"> Evaluation Guide</w:t>
              </w:r>
            </w:hyperlink>
            <w:r w:rsidRPr="00E95581">
              <w:rPr>
                <w:rFonts w:ascii="Arial" w:hAnsi="Arial" w:cs="Arial"/>
                <w:sz w:val="20"/>
                <w:szCs w:val="20"/>
              </w:rPr>
              <w:t xml:space="preserve"> for examples.</w:t>
            </w:r>
          </w:p>
        </w:tc>
      </w:tr>
      <w:tr w:rsidR="000D07A6" w14:paraId="10F6A04A" w14:textId="77777777" w:rsidTr="003F57B7"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C372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7C76F410" w14:textId="28EBC797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86108098"/>
            <w:placeholder>
              <w:docPart w:val="93A775C7C43745AB8086C9B30B739912"/>
            </w:placeholder>
            <w:showingPlcHdr/>
          </w:sdtPr>
          <w:sdtEndPr/>
          <w:sdtContent>
            <w:tc>
              <w:tcPr>
                <w:tcW w:w="9695" w:type="dxa"/>
                <w:gridSpan w:val="3"/>
                <w:tcBorders>
                  <w:bottom w:val="single" w:sz="4" w:space="0" w:color="auto"/>
                </w:tcBorders>
              </w:tcPr>
              <w:p w14:paraId="725DBBB2" w14:textId="3D9131A3" w:rsidR="000D07A6" w:rsidRPr="00E95581" w:rsidRDefault="00923CBC" w:rsidP="00923C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1E7D022D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5986ABE3" w14:textId="66DAD33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>Accredited CME with Evaluation and Feedback</w:t>
            </w:r>
          </w:p>
        </w:tc>
      </w:tr>
      <w:tr w:rsidR="000D07A6" w14:paraId="3C12BB23" w14:textId="77777777" w:rsidTr="00A73273">
        <w:sdt>
          <w:sdtPr>
            <w:id w:val="-27817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17B1618" w14:textId="4DA3A41F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3CC9429A" w14:textId="510CC1FE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100CE80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Participation threshold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14:paraId="5A2D7B4D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minimum participation threshold (e.g., score, correct written or shared response, etc.)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1DE02C5D" w14:textId="1DBC86F8" w:rsidR="000D07A6" w:rsidRPr="003825FB" w:rsidRDefault="003825FB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3825FB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7E664F2E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5345ED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681C857D" w14:textId="1A0B9B58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11952505"/>
            <w:placeholder>
              <w:docPart w:val="488FC5AE3C0548D38229F24965629F59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27B8FA47" w14:textId="442F7A3A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624C0151" w14:textId="77777777" w:rsidTr="00A73273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F6DDF3" w14:textId="77777777" w:rsidR="000D07A6" w:rsidRDefault="000D07A6" w:rsidP="000D07A6"/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35A1EEE7" w14:textId="77AE6F75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97" w:type="dxa"/>
          </w:tcPr>
          <w:p w14:paraId="2056EECF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Learner feedback</w:t>
            </w:r>
          </w:p>
        </w:tc>
        <w:tc>
          <w:tcPr>
            <w:tcW w:w="3986" w:type="dxa"/>
          </w:tcPr>
          <w:p w14:paraId="42143B57" w14:textId="68F1351B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process by which feedback was provided to learners</w:t>
            </w:r>
          </w:p>
          <w:p w14:paraId="088F4359" w14:textId="77777777" w:rsidR="003D546F" w:rsidRPr="003D546F" w:rsidRDefault="003D546F" w:rsidP="003D54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D353EAA" w14:textId="7B176E71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copy of the feedback tool or sample of feedback provided to learners</w:t>
            </w:r>
          </w:p>
          <w:p w14:paraId="4CF4DF55" w14:textId="77777777" w:rsidR="003D546F" w:rsidRPr="003D546F" w:rsidRDefault="003D546F" w:rsidP="003D54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EB1D33B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Verification that the learners successfully met the minimum participation threshold for the activity</w:t>
            </w:r>
          </w:p>
        </w:tc>
        <w:tc>
          <w:tcPr>
            <w:tcW w:w="2912" w:type="dxa"/>
          </w:tcPr>
          <w:p w14:paraId="4E6A625A" w14:textId="64AA8E4A" w:rsidR="000D07A6" w:rsidRPr="00E95581" w:rsidRDefault="003825FB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3825FB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3D0D4B9D" w14:textId="77777777" w:rsidTr="003F57B7"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F7A7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7D2CA43E" w14:textId="0EADBCA0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3155433"/>
            <w:placeholder>
              <w:docPart w:val="3F40AE1FBBCA4D3FA34850351FCA62D4"/>
            </w:placeholder>
            <w:showingPlcHdr/>
          </w:sdtPr>
          <w:sdtEndPr/>
          <w:sdtContent>
            <w:tc>
              <w:tcPr>
                <w:tcW w:w="9695" w:type="dxa"/>
                <w:gridSpan w:val="3"/>
                <w:tcBorders>
                  <w:bottom w:val="single" w:sz="4" w:space="0" w:color="auto"/>
                </w:tcBorders>
              </w:tcPr>
              <w:p w14:paraId="7A698481" w14:textId="0295C21B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34DD34F3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18DB6C7A" w14:textId="770E9DFA" w:rsidR="000D07A6" w:rsidRPr="000720C1" w:rsidRDefault="000D07A6" w:rsidP="000D07A6">
            <w:pPr>
              <w:rPr>
                <w:rFonts w:ascii="Arial" w:hAnsi="Arial" w:cs="Arial"/>
                <w:color w:val="FFFFFF" w:themeColor="background1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>Accredited CME Improvement Activity</w:t>
            </w:r>
          </w:p>
        </w:tc>
      </w:tr>
      <w:tr w:rsidR="000D07A6" w14:paraId="3C9C7E6B" w14:textId="77777777" w:rsidTr="00A73273">
        <w:sdt>
          <w:sdtPr>
            <w:id w:val="-200789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3F30BB4" w14:textId="1F80DFC9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254523B3" w14:textId="602D4669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6877403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auto"/>
          </w:tcPr>
          <w:p w14:paraId="41E6CAE1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activity addresses a quality or safety gap</w:t>
            </w:r>
          </w:p>
        </w:tc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</w:tcPr>
          <w:p w14:paraId="4E01F839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08921897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C5478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689CEBD5" w14:textId="5E14BEE6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5274658"/>
            <w:placeholder>
              <w:docPart w:val="A61BD3542D604319A525CDE915B9AD53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56DA1CDC" w14:textId="3AA11141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AD69B47" w14:textId="77777777" w:rsidTr="00A73273">
        <w:sdt>
          <w:sdtPr>
            <w:id w:val="-146449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88B9A71" w14:textId="04F44F6D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5AAAB54C" w14:textId="7171746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97" w:type="dxa"/>
          </w:tcPr>
          <w:p w14:paraId="61FA0A0F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</w:tcPr>
          <w:p w14:paraId="5060DF67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activity is designed to assess/improve quality of practice</w:t>
            </w:r>
          </w:p>
        </w:tc>
        <w:tc>
          <w:tcPr>
            <w:tcW w:w="2912" w:type="dxa"/>
            <w:shd w:val="clear" w:color="auto" w:fill="auto"/>
          </w:tcPr>
          <w:p w14:paraId="2F675939" w14:textId="48EE31C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4221DFED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163B82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7A5E0591" w14:textId="0EB0A0D1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11986224"/>
            <w:placeholder>
              <w:docPart w:val="61F079E5083C4635923229355F84821A"/>
            </w:placeholder>
            <w:showingPlcHdr/>
          </w:sdtPr>
          <w:sdtEndPr/>
          <w:sdtContent>
            <w:tc>
              <w:tcPr>
                <w:tcW w:w="9695" w:type="dxa"/>
                <w:gridSpan w:val="3"/>
                <w:shd w:val="clear" w:color="auto" w:fill="auto"/>
              </w:tcPr>
              <w:p w14:paraId="0E21CF7E" w14:textId="2DF7CC29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1E2EF56A" w14:textId="77777777" w:rsidTr="00A73273">
        <w:sdt>
          <w:sdtPr>
            <w:id w:val="-111035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FD1FB7D" w14:textId="219FC7C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060FB5C8" w14:textId="54F5ABF0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97" w:type="dxa"/>
          </w:tcPr>
          <w:p w14:paraId="23BD7BF8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</w:tcPr>
          <w:p w14:paraId="3749A96B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specific, measurable aims for improvement</w:t>
            </w:r>
          </w:p>
        </w:tc>
        <w:tc>
          <w:tcPr>
            <w:tcW w:w="2912" w:type="dxa"/>
            <w:shd w:val="clear" w:color="auto" w:fill="auto"/>
          </w:tcPr>
          <w:p w14:paraId="1FF53CEC" w14:textId="022C5011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5FDBC3D5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2D76B7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16F50B2E" w14:textId="65A9DA6D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5718356"/>
            <w:placeholder>
              <w:docPart w:val="6D89C276CCCE411D9569585B6CEBFEE9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1AFFBBFE" w14:textId="58E7E50C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22ECD2C7" w14:textId="77777777" w:rsidTr="00A73273">
        <w:sdt>
          <w:sdtPr>
            <w:id w:val="-24982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31336C2" w14:textId="35D2B0D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0A89A885" w14:textId="2B3032A2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97" w:type="dxa"/>
          </w:tcPr>
          <w:p w14:paraId="5E12B4F4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</w:tcPr>
          <w:p w14:paraId="0EB4EF27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the interventions intended to result in improvement</w:t>
            </w:r>
          </w:p>
        </w:tc>
        <w:tc>
          <w:tcPr>
            <w:tcW w:w="2912" w:type="dxa"/>
            <w:shd w:val="clear" w:color="auto" w:fill="auto"/>
          </w:tcPr>
          <w:p w14:paraId="4E475DF8" w14:textId="54F4B7D2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0E454342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03D7EF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69007C6A" w14:textId="43289C60" w:rsidR="000D07A6" w:rsidRPr="00E95581" w:rsidRDefault="000D07A6" w:rsidP="000D07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27191136"/>
            <w:placeholder>
              <w:docPart w:val="03928B33A374468AB5819ECF3B9AB0FB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492AE94E" w14:textId="69F23B53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0FF5FEDD" w14:textId="77777777" w:rsidTr="00A73273">
        <w:sdt>
          <w:sdtPr>
            <w:id w:val="184350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39A1B80D" w14:textId="564F22B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left w:val="single" w:sz="4" w:space="0" w:color="auto"/>
            </w:tcBorders>
            <w:shd w:val="clear" w:color="auto" w:fill="C0CDD5"/>
          </w:tcPr>
          <w:p w14:paraId="725EF468" w14:textId="167FA320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97" w:type="dxa"/>
          </w:tcPr>
          <w:p w14:paraId="3FD32B00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</w:tcPr>
          <w:p w14:paraId="23256429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A description of how the data collection and analysis assesses the impact of the interventions</w:t>
            </w:r>
          </w:p>
        </w:tc>
        <w:tc>
          <w:tcPr>
            <w:tcW w:w="2912" w:type="dxa"/>
            <w:shd w:val="clear" w:color="auto" w:fill="auto"/>
          </w:tcPr>
          <w:p w14:paraId="6C804578" w14:textId="1FD3DAD5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 with this credit type.</w:t>
            </w:r>
          </w:p>
        </w:tc>
      </w:tr>
      <w:tr w:rsidR="000D07A6" w14:paraId="0CDDD6A0" w14:textId="77777777" w:rsidTr="003F57B7"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7A73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1A4488F1" w14:textId="0C1E91C2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12086368"/>
            <w:placeholder>
              <w:docPart w:val="9D3B2B6948E94E12B61FF045639BA5B6"/>
            </w:placeholder>
            <w:showingPlcHdr/>
          </w:sdtPr>
          <w:sdtEndPr/>
          <w:sdtContent>
            <w:tc>
              <w:tcPr>
                <w:tcW w:w="9695" w:type="dxa"/>
                <w:gridSpan w:val="3"/>
                <w:tcBorders>
                  <w:bottom w:val="single" w:sz="4" w:space="0" w:color="auto"/>
                </w:tcBorders>
              </w:tcPr>
              <w:p w14:paraId="1D2E1B66" w14:textId="15B9EB43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6E852540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6B3F17E9" w14:textId="71C83F61" w:rsidR="000D07A6" w:rsidRPr="000720C1" w:rsidRDefault="000D07A6" w:rsidP="000D07A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 xml:space="preserve">Accredited Patient Safety CME </w:t>
            </w:r>
          </w:p>
        </w:tc>
      </w:tr>
      <w:tr w:rsidR="000D07A6" w14:paraId="7C48ECF7" w14:textId="77777777" w:rsidTr="00BE6E2F">
        <w:trPr>
          <w:trHeight w:val="746"/>
        </w:trPr>
        <w:sdt>
          <w:sdtPr>
            <w:id w:val="15496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43354AD" w14:textId="40C41549" w:rsidR="000D07A6" w:rsidRDefault="00923CBC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C0CDD5"/>
          </w:tcPr>
          <w:p w14:paraId="04F2FFC4" w14:textId="33DB6EB8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794AAAE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Patient Safety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14:paraId="408AB882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Demonstration that the activity addressed either foundational knowledge of patient safety or prevention of adverse events.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24D51863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Required for all boards with this credit type. </w:t>
            </w:r>
          </w:p>
          <w:p w14:paraId="343F5266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7A6" w14:paraId="712C14BB" w14:textId="77777777" w:rsidTr="003F57B7"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E1BA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663D52AD" w14:textId="40441D6E" w:rsidR="000D07A6" w:rsidRPr="00E95581" w:rsidRDefault="000D07A6" w:rsidP="000D07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50591918"/>
            <w:placeholder>
              <w:docPart w:val="C4453A14054F4C1C8CD2F872AB8FC01E"/>
            </w:placeholder>
            <w:showingPlcHdr/>
          </w:sdtPr>
          <w:sdtEndPr/>
          <w:sdtContent>
            <w:tc>
              <w:tcPr>
                <w:tcW w:w="9695" w:type="dxa"/>
                <w:gridSpan w:val="3"/>
                <w:tcBorders>
                  <w:bottom w:val="single" w:sz="4" w:space="0" w:color="auto"/>
                </w:tcBorders>
              </w:tcPr>
              <w:p w14:paraId="09F7595E" w14:textId="209D5A07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681D07A3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14B7BEBD" w14:textId="31C54B1A" w:rsidR="000D07A6" w:rsidRPr="000720C1" w:rsidRDefault="000D07A6" w:rsidP="000D07A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720C1">
              <w:rPr>
                <w:rFonts w:ascii="Arial" w:hAnsi="Arial" w:cs="Arial"/>
                <w:b/>
                <w:color w:val="FFFFFF" w:themeColor="background1"/>
              </w:rPr>
              <w:t>Additional Requirements</w:t>
            </w:r>
          </w:p>
        </w:tc>
      </w:tr>
      <w:tr w:rsidR="000D07A6" w14:paraId="201AD222" w14:textId="77777777" w:rsidTr="003F57B7">
        <w:sdt>
          <w:sdtPr>
            <w:id w:val="1475950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5C87E87" w14:textId="40D66DA6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BAF426" w14:textId="1CA5F584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Collect permission to share learner data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14:paraId="6B3519EA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Evidence that physician learners were informed that their participation information would be shared with their Board via ACCME’s PARS prior to the start of the activity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F30041D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boards.</w:t>
            </w:r>
          </w:p>
        </w:tc>
      </w:tr>
      <w:tr w:rsidR="000D07A6" w14:paraId="27C93DF2" w14:textId="77777777" w:rsidTr="003F57B7"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E10A2F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44546A" w:themeFill="text2"/>
          </w:tcPr>
          <w:p w14:paraId="1CC535A9" w14:textId="17AAD604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45199139"/>
            <w:placeholder>
              <w:docPart w:val="D3F2CA6EDCE148909847584469788F3B"/>
            </w:placeholder>
            <w:showingPlcHdr/>
          </w:sdtPr>
          <w:sdtEndPr/>
          <w:sdtContent>
            <w:tc>
              <w:tcPr>
                <w:tcW w:w="9695" w:type="dxa"/>
                <w:gridSpan w:val="3"/>
              </w:tcPr>
              <w:p w14:paraId="2A33FEF8" w14:textId="3DDAEAE3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7537E4BA" w14:textId="77777777" w:rsidTr="003F57B7">
        <w:sdt>
          <w:sdtPr>
            <w:id w:val="-142117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7169B4D5" w14:textId="42790EA0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1" w:type="dxa"/>
            <w:gridSpan w:val="2"/>
            <w:tcBorders>
              <w:left w:val="single" w:sz="4" w:space="0" w:color="auto"/>
            </w:tcBorders>
          </w:tcPr>
          <w:p w14:paraId="3FFC3719" w14:textId="684C4913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Statement of </w:t>
            </w:r>
            <w:r w:rsidR="00A37AAC" w:rsidRPr="00E95581">
              <w:rPr>
                <w:rFonts w:ascii="Arial" w:hAnsi="Arial" w:cs="Arial"/>
                <w:sz w:val="20"/>
                <w:szCs w:val="20"/>
              </w:rPr>
              <w:t>MO</w:t>
            </w:r>
            <w:r w:rsidRPr="00E95581">
              <w:rPr>
                <w:rFonts w:ascii="Arial" w:hAnsi="Arial" w:cs="Arial"/>
                <w:sz w:val="20"/>
                <w:szCs w:val="20"/>
              </w:rPr>
              <w:t>C Recognition</w:t>
            </w:r>
          </w:p>
        </w:tc>
        <w:tc>
          <w:tcPr>
            <w:tcW w:w="3986" w:type="dxa"/>
          </w:tcPr>
          <w:p w14:paraId="49DA7E44" w14:textId="4D0C4750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Evidence that a statement outlining the name of the board, type and amount of credit was provided to learners prior to the start of the activity</w:t>
            </w:r>
          </w:p>
        </w:tc>
        <w:tc>
          <w:tcPr>
            <w:tcW w:w="2912" w:type="dxa"/>
          </w:tcPr>
          <w:p w14:paraId="5E2ADBC8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Required for all boards.</w:t>
            </w:r>
          </w:p>
          <w:p w14:paraId="2D3E62C5" w14:textId="77777777" w:rsidR="000D07A6" w:rsidRPr="003D546F" w:rsidRDefault="000D07A6" w:rsidP="000D07A6">
            <w:pPr>
              <w:rPr>
                <w:rFonts w:ascii="Arial" w:hAnsi="Arial" w:cs="Arial"/>
                <w:sz w:val="10"/>
                <w:szCs w:val="10"/>
              </w:rPr>
            </w:pPr>
          </w:p>
          <w:p w14:paraId="4D5FF49C" w14:textId="66224613" w:rsidR="000D07A6" w:rsidRPr="00E95581" w:rsidRDefault="00F440BF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 xml:space="preserve">Each board’s statement can be found in the </w:t>
            </w:r>
            <w:hyperlink r:id="rId16" w:history="1">
              <w:r w:rsidR="009C2FF2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 xml:space="preserve">CME for </w:t>
              </w:r>
              <w:r w:rsidR="00C73F89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>MOC</w:t>
              </w:r>
              <w:r w:rsidR="009C2FF2" w:rsidRPr="002D6B39">
                <w:rPr>
                  <w:rFonts w:ascii="Arial" w:hAnsi="Arial" w:cs="Arial"/>
                  <w:color w:val="0099A8" w:themeColor="accent1"/>
                  <w:sz w:val="20"/>
                  <w:szCs w:val="20"/>
                  <w:u w:val="single"/>
                </w:rPr>
                <w:t xml:space="preserve"> </w:t>
              </w:r>
              <w:r w:rsidR="000E72D5" w:rsidRPr="002D6B39">
                <w:rPr>
                  <w:rStyle w:val="Hyperlink"/>
                  <w:rFonts w:ascii="Arial" w:hAnsi="Arial" w:cs="Arial"/>
                  <w:color w:val="0099A8" w:themeColor="accent1"/>
                  <w:sz w:val="20"/>
                  <w:szCs w:val="20"/>
                </w:rPr>
                <w:t>Program Guide</w:t>
              </w:r>
            </w:hyperlink>
            <w:r w:rsidR="000E72D5" w:rsidRPr="002D6B39">
              <w:rPr>
                <w:rFonts w:ascii="Arial" w:hAnsi="Arial" w:cs="Arial"/>
                <w:color w:val="0099A8" w:themeColor="accent1"/>
                <w:sz w:val="20"/>
                <w:szCs w:val="20"/>
                <w:u w:val="single"/>
              </w:rPr>
              <w:t>.</w:t>
            </w:r>
          </w:p>
        </w:tc>
      </w:tr>
      <w:tr w:rsidR="000D07A6" w14:paraId="1698C2B0" w14:textId="77777777" w:rsidTr="003F57B7"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B9377" w14:textId="77777777" w:rsidR="000D07A6" w:rsidRPr="00866628" w:rsidRDefault="000D07A6" w:rsidP="000D07A6">
            <w:pPr>
              <w:rPr>
                <w:b/>
                <w:color w:val="FFFFFF" w:themeColor="background1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546A" w:themeFill="text2"/>
          </w:tcPr>
          <w:p w14:paraId="7DE153F2" w14:textId="7F4B4038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51553864"/>
            <w:placeholder>
              <w:docPart w:val="F1E3124F9CD449DFB8216369933A7421"/>
            </w:placeholder>
            <w:showingPlcHdr/>
          </w:sdtPr>
          <w:sdtEndPr/>
          <w:sdtContent>
            <w:tc>
              <w:tcPr>
                <w:tcW w:w="9695" w:type="dxa"/>
                <w:gridSpan w:val="3"/>
                <w:tcBorders>
                  <w:bottom w:val="single" w:sz="4" w:space="0" w:color="auto"/>
                </w:tcBorders>
              </w:tcPr>
              <w:p w14:paraId="0E0CA814" w14:textId="7D07D360" w:rsidR="000D07A6" w:rsidRPr="00E95581" w:rsidRDefault="00923CBC" w:rsidP="000D07A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0C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07A6" w14:paraId="718A4DBA" w14:textId="77777777" w:rsidTr="00BC7641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9A8" w:themeFill="accent1"/>
          </w:tcPr>
          <w:p w14:paraId="7C4EAE86" w14:textId="5C84FE17" w:rsidR="000D07A6" w:rsidRPr="00C475FF" w:rsidRDefault="000D07A6" w:rsidP="000D07A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475FF">
              <w:rPr>
                <w:rFonts w:ascii="Arial" w:hAnsi="Arial" w:cs="Arial"/>
                <w:b/>
                <w:color w:val="FFFFFF" w:themeColor="background1"/>
              </w:rPr>
              <w:t>Board Specific Planning and Audit Requirements</w:t>
            </w:r>
          </w:p>
        </w:tc>
      </w:tr>
      <w:tr w:rsidR="000D07A6" w14:paraId="1A185640" w14:textId="77777777" w:rsidTr="003F57B7">
        <w:sdt>
          <w:sdtPr>
            <w:id w:val="-181085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767925" w14:textId="75FA0661" w:rsidR="000D07A6" w:rsidRDefault="000D07A6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D4CCEF" w14:textId="3507CDFF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ABIM Content peer review</w:t>
            </w:r>
          </w:p>
        </w:tc>
        <w:tc>
          <w:tcPr>
            <w:tcW w:w="3986" w:type="dxa"/>
            <w:tcBorders>
              <w:top w:val="single" w:sz="4" w:space="0" w:color="auto"/>
            </w:tcBorders>
          </w:tcPr>
          <w:p w14:paraId="3BC6CA1C" w14:textId="77777777" w:rsidR="000D07A6" w:rsidRPr="003D546F" w:rsidRDefault="000D07A6" w:rsidP="003D546F">
            <w:pPr>
              <w:rPr>
                <w:rFonts w:ascii="Arial" w:hAnsi="Arial" w:cs="Arial"/>
                <w:sz w:val="20"/>
                <w:szCs w:val="20"/>
              </w:rPr>
            </w:pPr>
            <w:r w:rsidRPr="003D546F">
              <w:rPr>
                <w:rFonts w:ascii="Arial" w:hAnsi="Arial" w:cs="Arial"/>
                <w:sz w:val="20"/>
                <w:szCs w:val="20"/>
              </w:rPr>
              <w:t>Verification that the content of the activity was peer-reviewed by two clinician reviewers who were not the original authors/presenters, including their names, credentials, affiliations and qualifications</w:t>
            </w:r>
          </w:p>
          <w:p w14:paraId="5444737B" w14:textId="77777777" w:rsidR="000D07A6" w:rsidRPr="00BE6E2F" w:rsidRDefault="000D07A6" w:rsidP="00BE6E2F">
            <w:pPr>
              <w:rPr>
                <w:rFonts w:ascii="Arial" w:hAnsi="Arial" w:cs="Arial"/>
                <w:sz w:val="20"/>
                <w:szCs w:val="20"/>
              </w:rPr>
            </w:pPr>
            <w:r w:rsidRPr="00BE6E2F">
              <w:rPr>
                <w:rFonts w:ascii="Arial" w:hAnsi="Arial" w:cs="Arial"/>
                <w:sz w:val="20"/>
                <w:szCs w:val="20"/>
              </w:rPr>
              <w:t>The results/conclusions of the reviewers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10F1152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Only required for ABIM, for all activity types except Internet Searching and Learning, Performance Improvement and Test Item Writing.</w:t>
            </w:r>
          </w:p>
        </w:tc>
      </w:tr>
      <w:tr w:rsidR="000D07A6" w14:paraId="245E01D1" w14:textId="77777777" w:rsidTr="003F57B7">
        <w:sdt>
          <w:sdtPr>
            <w:id w:val="-198499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41756380" w14:textId="2671B990" w:rsidR="000D07A6" w:rsidRDefault="00923CBC" w:rsidP="000D07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551" w:type="dxa"/>
            <w:gridSpan w:val="2"/>
            <w:tcBorders>
              <w:left w:val="single" w:sz="4" w:space="0" w:color="auto"/>
            </w:tcBorders>
          </w:tcPr>
          <w:p w14:paraId="32B19876" w14:textId="67123B2F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ABIM Test writing committee process</w:t>
            </w:r>
          </w:p>
        </w:tc>
        <w:tc>
          <w:tcPr>
            <w:tcW w:w="3986" w:type="dxa"/>
          </w:tcPr>
          <w:p w14:paraId="6232BE15" w14:textId="77777777" w:rsidR="000D07A6" w:rsidRPr="00BE6E2F" w:rsidRDefault="000D07A6" w:rsidP="00BE6E2F">
            <w:pPr>
              <w:rPr>
                <w:rFonts w:ascii="Arial" w:hAnsi="Arial" w:cs="Arial"/>
                <w:sz w:val="20"/>
                <w:szCs w:val="20"/>
              </w:rPr>
            </w:pPr>
            <w:r w:rsidRPr="00BE6E2F">
              <w:rPr>
                <w:rFonts w:ascii="Arial" w:hAnsi="Arial" w:cs="Arial"/>
                <w:sz w:val="20"/>
                <w:szCs w:val="20"/>
              </w:rPr>
              <w:t>A description of the committee process that was utilized, including the number of members of the committee</w:t>
            </w:r>
          </w:p>
        </w:tc>
        <w:tc>
          <w:tcPr>
            <w:tcW w:w="2912" w:type="dxa"/>
          </w:tcPr>
          <w:p w14:paraId="4FB315F4" w14:textId="77777777" w:rsidR="000D07A6" w:rsidRPr="00E95581" w:rsidRDefault="000D07A6" w:rsidP="000D07A6">
            <w:pPr>
              <w:rPr>
                <w:rFonts w:ascii="Arial" w:hAnsi="Arial" w:cs="Arial"/>
                <w:sz w:val="20"/>
                <w:szCs w:val="20"/>
              </w:rPr>
            </w:pPr>
            <w:r w:rsidRPr="00E95581">
              <w:rPr>
                <w:rFonts w:ascii="Arial" w:hAnsi="Arial" w:cs="Arial"/>
                <w:sz w:val="20"/>
                <w:szCs w:val="20"/>
              </w:rPr>
              <w:t>Only required for ABIM for test item writing activities.</w:t>
            </w:r>
          </w:p>
        </w:tc>
      </w:tr>
    </w:tbl>
    <w:p w14:paraId="386F038E" w14:textId="77777777" w:rsidR="00013711" w:rsidRDefault="00013711" w:rsidP="00BE6E2F"/>
    <w:sectPr w:rsidR="00013711" w:rsidSect="008D43A6">
      <w:footerReference w:type="default" r:id="rId1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55E90" w14:textId="77777777" w:rsidR="00456FE3" w:rsidRDefault="00456FE3" w:rsidP="0072335E">
      <w:pPr>
        <w:spacing w:after="0" w:line="240" w:lineRule="auto"/>
      </w:pPr>
      <w:r>
        <w:separator/>
      </w:r>
    </w:p>
  </w:endnote>
  <w:endnote w:type="continuationSeparator" w:id="0">
    <w:p w14:paraId="08A8B377" w14:textId="77777777" w:rsidR="00456FE3" w:rsidRDefault="00456FE3" w:rsidP="0072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C962" w14:textId="66E68CAB" w:rsidR="00181391" w:rsidRPr="00181391" w:rsidRDefault="00DE50A6" w:rsidP="000373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2020 </w:t>
    </w:r>
    <w:r w:rsidR="00181391" w:rsidRPr="00181391">
      <w:rPr>
        <w:rFonts w:ascii="Arial" w:hAnsi="Arial" w:cs="Arial"/>
        <w:sz w:val="18"/>
        <w:szCs w:val="18"/>
      </w:rPr>
      <w:t>Accreditation Council for Continuing Medical Education</w:t>
    </w:r>
    <w:r w:rsidR="00ED5973">
      <w:rPr>
        <w:rFonts w:ascii="Arial" w:hAnsi="Arial" w:cs="Arial"/>
        <w:sz w:val="18"/>
        <w:szCs w:val="18"/>
      </w:rPr>
      <w:t xml:space="preserve"> </w:t>
    </w:r>
    <w:r w:rsidR="00A2469D">
      <w:rPr>
        <w:rFonts w:ascii="Arial" w:hAnsi="Arial" w:cs="Arial"/>
        <w:sz w:val="18"/>
        <w:szCs w:val="18"/>
      </w:rPr>
      <w:t>(</w:t>
    </w:r>
    <w:r w:rsidR="00ED5973">
      <w:rPr>
        <w:rFonts w:ascii="Arial" w:hAnsi="Arial" w:cs="Arial"/>
        <w:sz w:val="18"/>
        <w:szCs w:val="18"/>
      </w:rPr>
      <w:t>ACCME</w:t>
    </w:r>
    <w:r w:rsidR="00ED5973" w:rsidRPr="00A2469D">
      <w:rPr>
        <w:rFonts w:ascii="Arial" w:hAnsi="Arial" w:cs="Arial"/>
        <w:sz w:val="18"/>
        <w:szCs w:val="18"/>
        <w:vertAlign w:val="superscript"/>
      </w:rPr>
      <w:t>®</w:t>
    </w:r>
    <w:r w:rsidR="00A2469D">
      <w:rPr>
        <w:rFonts w:ascii="Arial" w:hAnsi="Arial" w:cs="Arial"/>
        <w:sz w:val="18"/>
        <w:szCs w:val="18"/>
      </w:rPr>
      <w:t>)</w:t>
    </w:r>
  </w:p>
  <w:p w14:paraId="0467D793" w14:textId="3806FD28" w:rsidR="0003735B" w:rsidRPr="00181391" w:rsidRDefault="0003735B" w:rsidP="0003735B">
    <w:pPr>
      <w:pStyle w:val="Footer"/>
      <w:rPr>
        <w:rFonts w:ascii="Arial" w:hAnsi="Arial" w:cs="Arial"/>
        <w:sz w:val="18"/>
        <w:szCs w:val="18"/>
      </w:rPr>
    </w:pPr>
    <w:r w:rsidRPr="00181391">
      <w:rPr>
        <w:rFonts w:ascii="Arial" w:hAnsi="Arial" w:cs="Arial"/>
        <w:sz w:val="18"/>
        <w:szCs w:val="18"/>
      </w:rPr>
      <w:t>CME for MOC – Activity Planning Worksheet</w:t>
    </w:r>
  </w:p>
  <w:p w14:paraId="1EC5C3F9" w14:textId="3B7085E8" w:rsidR="0003735B" w:rsidRPr="00181391" w:rsidRDefault="008C261B" w:rsidP="000373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837</w:t>
    </w:r>
    <w:r w:rsidR="0003735B" w:rsidRPr="00181391">
      <w:rPr>
        <w:rFonts w:ascii="Arial" w:hAnsi="Arial" w:cs="Arial"/>
        <w:sz w:val="18"/>
        <w:szCs w:val="18"/>
      </w:rPr>
      <w:t>_20200</w:t>
    </w:r>
    <w:r>
      <w:rPr>
        <w:rFonts w:ascii="Arial" w:hAnsi="Arial" w:cs="Arial"/>
        <w:sz w:val="18"/>
        <w:szCs w:val="18"/>
      </w:rPr>
      <w:t>305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96D1" w14:textId="77777777" w:rsidR="00456FE3" w:rsidRDefault="00456FE3" w:rsidP="0072335E">
      <w:pPr>
        <w:spacing w:after="0" w:line="240" w:lineRule="auto"/>
      </w:pPr>
      <w:r>
        <w:separator/>
      </w:r>
    </w:p>
  </w:footnote>
  <w:footnote w:type="continuationSeparator" w:id="0">
    <w:p w14:paraId="095DC78A" w14:textId="77777777" w:rsidR="00456FE3" w:rsidRDefault="00456FE3" w:rsidP="0072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D27"/>
    <w:multiLevelType w:val="hybridMultilevel"/>
    <w:tmpl w:val="9046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B68ED"/>
    <w:multiLevelType w:val="hybridMultilevel"/>
    <w:tmpl w:val="4D785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56772"/>
    <w:multiLevelType w:val="hybridMultilevel"/>
    <w:tmpl w:val="8238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25EB"/>
    <w:multiLevelType w:val="hybridMultilevel"/>
    <w:tmpl w:val="AC048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816BC"/>
    <w:multiLevelType w:val="hybridMultilevel"/>
    <w:tmpl w:val="D1320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0332D6"/>
    <w:multiLevelType w:val="hybridMultilevel"/>
    <w:tmpl w:val="05142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nz5mBOvNzSJxLflt6G92e7lB/22zfPb4eLve9zcEKIsUjRWkyPQ3W9uSsIT2H0l0vrsLGgpWWLK7OHOg70G3Zw==" w:salt="FPmhQ9wpjQdNcMZhkDSx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7"/>
    <w:rsid w:val="00013711"/>
    <w:rsid w:val="00035D9C"/>
    <w:rsid w:val="00036269"/>
    <w:rsid w:val="0003735B"/>
    <w:rsid w:val="000720C1"/>
    <w:rsid w:val="00090B53"/>
    <w:rsid w:val="000D07A6"/>
    <w:rsid w:val="000D15D8"/>
    <w:rsid w:val="000D18B5"/>
    <w:rsid w:val="000E72D5"/>
    <w:rsid w:val="00167019"/>
    <w:rsid w:val="00175A2B"/>
    <w:rsid w:val="00181391"/>
    <w:rsid w:val="001C5A77"/>
    <w:rsid w:val="001D7997"/>
    <w:rsid w:val="002852CF"/>
    <w:rsid w:val="002C329B"/>
    <w:rsid w:val="002D6B39"/>
    <w:rsid w:val="002F364D"/>
    <w:rsid w:val="003535BB"/>
    <w:rsid w:val="003825FB"/>
    <w:rsid w:val="003C1088"/>
    <w:rsid w:val="003D546F"/>
    <w:rsid w:val="003F57B7"/>
    <w:rsid w:val="004015AC"/>
    <w:rsid w:val="004247DB"/>
    <w:rsid w:val="0042623E"/>
    <w:rsid w:val="00456FE3"/>
    <w:rsid w:val="004736EB"/>
    <w:rsid w:val="00474E83"/>
    <w:rsid w:val="004956B0"/>
    <w:rsid w:val="004C50AD"/>
    <w:rsid w:val="004E2816"/>
    <w:rsid w:val="0050538F"/>
    <w:rsid w:val="00510E8F"/>
    <w:rsid w:val="005229DB"/>
    <w:rsid w:val="006062B1"/>
    <w:rsid w:val="006A6FA3"/>
    <w:rsid w:val="006C051E"/>
    <w:rsid w:val="0072335E"/>
    <w:rsid w:val="00774DA0"/>
    <w:rsid w:val="007E07AF"/>
    <w:rsid w:val="007E5295"/>
    <w:rsid w:val="007F59E4"/>
    <w:rsid w:val="008173BC"/>
    <w:rsid w:val="00865166"/>
    <w:rsid w:val="00866628"/>
    <w:rsid w:val="008B536A"/>
    <w:rsid w:val="008C261B"/>
    <w:rsid w:val="008D43A6"/>
    <w:rsid w:val="008E45E4"/>
    <w:rsid w:val="008E70B2"/>
    <w:rsid w:val="008F7714"/>
    <w:rsid w:val="00923CBC"/>
    <w:rsid w:val="00962070"/>
    <w:rsid w:val="009C2FF2"/>
    <w:rsid w:val="009D1E57"/>
    <w:rsid w:val="009E10C2"/>
    <w:rsid w:val="009E3114"/>
    <w:rsid w:val="00A04E63"/>
    <w:rsid w:val="00A2469D"/>
    <w:rsid w:val="00A37AAC"/>
    <w:rsid w:val="00A73273"/>
    <w:rsid w:val="00B146E6"/>
    <w:rsid w:val="00B51FF5"/>
    <w:rsid w:val="00B766B9"/>
    <w:rsid w:val="00BC7641"/>
    <w:rsid w:val="00BD039B"/>
    <w:rsid w:val="00BE6E2F"/>
    <w:rsid w:val="00C06721"/>
    <w:rsid w:val="00C22706"/>
    <w:rsid w:val="00C475FF"/>
    <w:rsid w:val="00C57087"/>
    <w:rsid w:val="00C73F89"/>
    <w:rsid w:val="00D162F5"/>
    <w:rsid w:val="00D312BE"/>
    <w:rsid w:val="00D429AD"/>
    <w:rsid w:val="00D643F4"/>
    <w:rsid w:val="00DE50A6"/>
    <w:rsid w:val="00E3060A"/>
    <w:rsid w:val="00E3253C"/>
    <w:rsid w:val="00E95581"/>
    <w:rsid w:val="00ED5973"/>
    <w:rsid w:val="00F440BF"/>
    <w:rsid w:val="00F80CED"/>
    <w:rsid w:val="00FA4E27"/>
    <w:rsid w:val="00FE4CBF"/>
    <w:rsid w:val="06DA693F"/>
    <w:rsid w:val="185DE7D9"/>
    <w:rsid w:val="190F7E5A"/>
    <w:rsid w:val="1D409C57"/>
    <w:rsid w:val="20322587"/>
    <w:rsid w:val="2DF8C5EA"/>
    <w:rsid w:val="38F6EDA6"/>
    <w:rsid w:val="46871952"/>
    <w:rsid w:val="49718911"/>
    <w:rsid w:val="4D69DE51"/>
    <w:rsid w:val="5CD3408D"/>
    <w:rsid w:val="647C8507"/>
    <w:rsid w:val="690EF1DC"/>
    <w:rsid w:val="6ECBBE19"/>
    <w:rsid w:val="784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3C97"/>
  <w15:chartTrackingRefBased/>
  <w15:docId w15:val="{BCF0C794-B063-4A6B-ABD8-39C300F0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9DB"/>
    <w:rPr>
      <w:color w:val="004C54" w:themeColor="accent1" w:themeShade="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9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9DB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9DB"/>
    <w:rPr>
      <w:szCs w:val="20"/>
    </w:rPr>
  </w:style>
  <w:style w:type="table" w:styleId="TableGrid">
    <w:name w:val="Table Grid"/>
    <w:basedOn w:val="TableNormal"/>
    <w:uiPriority w:val="39"/>
    <w:rsid w:val="0052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229DB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B9"/>
    <w:pPr>
      <w:spacing w:after="160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766B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90B53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5E"/>
  </w:style>
  <w:style w:type="paragraph" w:styleId="Footer">
    <w:name w:val="footer"/>
    <w:basedOn w:val="Normal"/>
    <w:link w:val="FooterChar"/>
    <w:uiPriority w:val="99"/>
    <w:unhideWhenUsed/>
    <w:rsid w:val="00723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5E"/>
  </w:style>
  <w:style w:type="character" w:styleId="PlaceholderText">
    <w:name w:val="Placeholder Text"/>
    <w:basedOn w:val="DefaultParagraphFont"/>
    <w:uiPriority w:val="99"/>
    <w:semiHidden/>
    <w:rsid w:val="00923CB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D7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ccm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ccme.org/publications/cme-for-moc-program-gui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cme.org/publications/cme-for-moc-program-gui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ccme.org/publications/cme-for-moc-evaluation-guid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cme.org/publications/accme-standards-for-commercial-suppor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653A-CE3F-4DF0-A72F-DD6E95C6432E}"/>
      </w:docPartPr>
      <w:docPartBody>
        <w:p w:rsidR="00A4191A" w:rsidRDefault="001D4222"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D77716C8946D993C387EF1678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3574-085E-44B5-B24F-C9D1A92AC214}"/>
      </w:docPartPr>
      <w:docPartBody>
        <w:p w:rsidR="00A4191A" w:rsidRDefault="001D4222" w:rsidP="001D4222">
          <w:pPr>
            <w:pStyle w:val="B77D77716C8946D993C387EF16780E76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2BD8F21A640FC9391F6BC663C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A895-D07A-4579-97E2-760551537B23}"/>
      </w:docPartPr>
      <w:docPartBody>
        <w:p w:rsidR="00A4191A" w:rsidRDefault="001D4222" w:rsidP="001D4222">
          <w:pPr>
            <w:pStyle w:val="A4F2BD8F21A640FC9391F6BC663CACBD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762533AE740EBB10328D655E5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47CB-642C-4CB1-AFB5-836171B80B9A}"/>
      </w:docPartPr>
      <w:docPartBody>
        <w:p w:rsidR="00A4191A" w:rsidRDefault="001D4222" w:rsidP="001D4222">
          <w:pPr>
            <w:pStyle w:val="F9D762533AE740EBB10328D655E5D918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015B99F5D482F9588EA0B2C46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571B-21F9-4E39-9FAB-7EA436A46569}"/>
      </w:docPartPr>
      <w:docPartBody>
        <w:p w:rsidR="00A4191A" w:rsidRDefault="001D4222" w:rsidP="001D4222">
          <w:pPr>
            <w:pStyle w:val="557015B99F5D482F9588EA0B2C463463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775C7C43745AB8086C9B30B73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9623-0F85-4C88-A0B6-13BD62C06098}"/>
      </w:docPartPr>
      <w:docPartBody>
        <w:p w:rsidR="00A4191A" w:rsidRDefault="001D4222" w:rsidP="001D4222">
          <w:pPr>
            <w:pStyle w:val="93A775C7C43745AB8086C9B30B739912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FC5AE3C0548D38229F24965629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1928-6967-49A6-9EEE-191ED6B73C18}"/>
      </w:docPartPr>
      <w:docPartBody>
        <w:p w:rsidR="00A4191A" w:rsidRDefault="001D4222" w:rsidP="001D4222">
          <w:pPr>
            <w:pStyle w:val="488FC5AE3C0548D38229F24965629F59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0AE1FBBCA4D3FA34850351FCA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6608-13F4-4803-84D1-FB9BCB813FA9}"/>
      </w:docPartPr>
      <w:docPartBody>
        <w:p w:rsidR="00A4191A" w:rsidRDefault="001D4222" w:rsidP="001D4222">
          <w:pPr>
            <w:pStyle w:val="3F40AE1FBBCA4D3FA34850351FCA62D4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BD3542D604319A525CDE915B9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6632-C75B-496C-B7D4-32601811F1D3}"/>
      </w:docPartPr>
      <w:docPartBody>
        <w:p w:rsidR="00A4191A" w:rsidRDefault="001D4222" w:rsidP="001D4222">
          <w:pPr>
            <w:pStyle w:val="A61BD3542D604319A525CDE915B9AD53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079E5083C4635923229355F84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42CB-980D-4A68-BE8B-26017CB1EC6F}"/>
      </w:docPartPr>
      <w:docPartBody>
        <w:p w:rsidR="00A4191A" w:rsidRDefault="001D4222" w:rsidP="001D4222">
          <w:pPr>
            <w:pStyle w:val="61F079E5083C4635923229355F84821A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9C276CCCE411D9569585B6CEB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3BB0-3524-4B1C-9E46-AC9230BC5D00}"/>
      </w:docPartPr>
      <w:docPartBody>
        <w:p w:rsidR="00A4191A" w:rsidRDefault="001D4222" w:rsidP="001D4222">
          <w:pPr>
            <w:pStyle w:val="6D89C276CCCE411D9569585B6CEBFEE9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28B33A374468AB5819ECF3B9A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AD0B2-4F23-44F8-85D0-C4E46F803E1E}"/>
      </w:docPartPr>
      <w:docPartBody>
        <w:p w:rsidR="00A4191A" w:rsidRDefault="001D4222" w:rsidP="001D4222">
          <w:pPr>
            <w:pStyle w:val="03928B33A374468AB5819ECF3B9AB0FB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B2B6948E94E12B61FF045639BA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80585-A0D7-45B3-AE13-F0BCAEA74AF4}"/>
      </w:docPartPr>
      <w:docPartBody>
        <w:p w:rsidR="00A4191A" w:rsidRDefault="001D4222" w:rsidP="001D4222">
          <w:pPr>
            <w:pStyle w:val="9D3B2B6948E94E12B61FF045639BA5B6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53A14054F4C1C8CD2F872AB8F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F1CC-6E96-4506-9E83-A749CAAA749C}"/>
      </w:docPartPr>
      <w:docPartBody>
        <w:p w:rsidR="00A4191A" w:rsidRDefault="001D4222" w:rsidP="001D4222">
          <w:pPr>
            <w:pStyle w:val="C4453A14054F4C1C8CD2F872AB8FC01E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2CA6EDCE14890984758446978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E23-199B-4A64-B535-24EAC2C06A8A}"/>
      </w:docPartPr>
      <w:docPartBody>
        <w:p w:rsidR="00A4191A" w:rsidRDefault="001D4222" w:rsidP="001D4222">
          <w:pPr>
            <w:pStyle w:val="D3F2CA6EDCE148909847584469788F3B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3124F9CD449DFB8216369933A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2CF2-5957-446B-834C-98BC8E1F1E88}"/>
      </w:docPartPr>
      <w:docPartBody>
        <w:p w:rsidR="00A4191A" w:rsidRDefault="001D4222" w:rsidP="001D4222">
          <w:pPr>
            <w:pStyle w:val="F1E3124F9CD449DFB8216369933A74211"/>
          </w:pPr>
          <w:r w:rsidRPr="005E0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22"/>
    <w:rsid w:val="001D4222"/>
    <w:rsid w:val="004D4F0D"/>
    <w:rsid w:val="00A4191A"/>
    <w:rsid w:val="00D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222"/>
    <w:rPr>
      <w:color w:val="808080"/>
    </w:rPr>
  </w:style>
  <w:style w:type="paragraph" w:customStyle="1" w:styleId="B77D77716C8946D993C387EF16780E76">
    <w:name w:val="B77D77716C8946D993C387EF16780E76"/>
    <w:rsid w:val="001D4222"/>
    <w:rPr>
      <w:rFonts w:eastAsiaTheme="minorHAnsi"/>
    </w:rPr>
  </w:style>
  <w:style w:type="paragraph" w:customStyle="1" w:styleId="A4F2BD8F21A640FC9391F6BC663CACBD">
    <w:name w:val="A4F2BD8F21A640FC9391F6BC663CACBD"/>
    <w:rsid w:val="001D4222"/>
    <w:rPr>
      <w:rFonts w:eastAsiaTheme="minorHAnsi"/>
    </w:rPr>
  </w:style>
  <w:style w:type="paragraph" w:customStyle="1" w:styleId="F9D762533AE740EBB10328D655E5D918">
    <w:name w:val="F9D762533AE740EBB10328D655E5D918"/>
    <w:rsid w:val="001D4222"/>
    <w:rPr>
      <w:rFonts w:eastAsiaTheme="minorHAnsi"/>
    </w:rPr>
  </w:style>
  <w:style w:type="paragraph" w:customStyle="1" w:styleId="557015B99F5D482F9588EA0B2C463463">
    <w:name w:val="557015B99F5D482F9588EA0B2C463463"/>
    <w:rsid w:val="001D4222"/>
    <w:rPr>
      <w:rFonts w:eastAsiaTheme="minorHAnsi"/>
    </w:rPr>
  </w:style>
  <w:style w:type="paragraph" w:customStyle="1" w:styleId="93A775C7C43745AB8086C9B30B739912">
    <w:name w:val="93A775C7C43745AB8086C9B30B739912"/>
    <w:rsid w:val="001D4222"/>
    <w:rPr>
      <w:rFonts w:eastAsiaTheme="minorHAnsi"/>
    </w:rPr>
  </w:style>
  <w:style w:type="paragraph" w:customStyle="1" w:styleId="488FC5AE3C0548D38229F24965629F59">
    <w:name w:val="488FC5AE3C0548D38229F24965629F59"/>
    <w:rsid w:val="001D4222"/>
    <w:rPr>
      <w:rFonts w:eastAsiaTheme="minorHAnsi"/>
    </w:rPr>
  </w:style>
  <w:style w:type="paragraph" w:customStyle="1" w:styleId="3F40AE1FBBCA4D3FA34850351FCA62D4">
    <w:name w:val="3F40AE1FBBCA4D3FA34850351FCA62D4"/>
    <w:rsid w:val="001D4222"/>
    <w:rPr>
      <w:rFonts w:eastAsiaTheme="minorHAnsi"/>
    </w:rPr>
  </w:style>
  <w:style w:type="paragraph" w:customStyle="1" w:styleId="A61BD3542D604319A525CDE915B9AD53">
    <w:name w:val="A61BD3542D604319A525CDE915B9AD53"/>
    <w:rsid w:val="001D4222"/>
    <w:rPr>
      <w:rFonts w:eastAsiaTheme="minorHAnsi"/>
    </w:rPr>
  </w:style>
  <w:style w:type="paragraph" w:customStyle="1" w:styleId="61F079E5083C4635923229355F84821A">
    <w:name w:val="61F079E5083C4635923229355F84821A"/>
    <w:rsid w:val="001D4222"/>
    <w:rPr>
      <w:rFonts w:eastAsiaTheme="minorHAnsi"/>
    </w:rPr>
  </w:style>
  <w:style w:type="paragraph" w:customStyle="1" w:styleId="6D89C276CCCE411D9569585B6CEBFEE9">
    <w:name w:val="6D89C276CCCE411D9569585B6CEBFEE9"/>
    <w:rsid w:val="001D4222"/>
    <w:rPr>
      <w:rFonts w:eastAsiaTheme="minorHAnsi"/>
    </w:rPr>
  </w:style>
  <w:style w:type="paragraph" w:customStyle="1" w:styleId="03928B33A374468AB5819ECF3B9AB0FB">
    <w:name w:val="03928B33A374468AB5819ECF3B9AB0FB"/>
    <w:rsid w:val="001D4222"/>
    <w:rPr>
      <w:rFonts w:eastAsiaTheme="minorHAnsi"/>
    </w:rPr>
  </w:style>
  <w:style w:type="paragraph" w:customStyle="1" w:styleId="9D3B2B6948E94E12B61FF045639BA5B6">
    <w:name w:val="9D3B2B6948E94E12B61FF045639BA5B6"/>
    <w:rsid w:val="001D4222"/>
    <w:rPr>
      <w:rFonts w:eastAsiaTheme="minorHAnsi"/>
    </w:rPr>
  </w:style>
  <w:style w:type="paragraph" w:customStyle="1" w:styleId="C4453A14054F4C1C8CD2F872AB8FC01E">
    <w:name w:val="C4453A14054F4C1C8CD2F872AB8FC01E"/>
    <w:rsid w:val="001D4222"/>
    <w:rPr>
      <w:rFonts w:eastAsiaTheme="minorHAnsi"/>
    </w:rPr>
  </w:style>
  <w:style w:type="paragraph" w:customStyle="1" w:styleId="D3F2CA6EDCE148909847584469788F3B">
    <w:name w:val="D3F2CA6EDCE148909847584469788F3B"/>
    <w:rsid w:val="001D4222"/>
    <w:rPr>
      <w:rFonts w:eastAsiaTheme="minorHAnsi"/>
    </w:rPr>
  </w:style>
  <w:style w:type="paragraph" w:customStyle="1" w:styleId="F1E3124F9CD449DFB8216369933A7421">
    <w:name w:val="F1E3124F9CD449DFB8216369933A7421"/>
    <w:rsid w:val="001D4222"/>
    <w:rPr>
      <w:rFonts w:eastAsiaTheme="minorHAnsi"/>
    </w:rPr>
  </w:style>
  <w:style w:type="paragraph" w:customStyle="1" w:styleId="B77D77716C8946D993C387EF16780E761">
    <w:name w:val="B77D77716C8946D993C387EF16780E761"/>
    <w:rsid w:val="001D4222"/>
    <w:rPr>
      <w:rFonts w:eastAsiaTheme="minorHAnsi"/>
    </w:rPr>
  </w:style>
  <w:style w:type="paragraph" w:customStyle="1" w:styleId="A4F2BD8F21A640FC9391F6BC663CACBD1">
    <w:name w:val="A4F2BD8F21A640FC9391F6BC663CACBD1"/>
    <w:rsid w:val="001D4222"/>
    <w:rPr>
      <w:rFonts w:eastAsiaTheme="minorHAnsi"/>
    </w:rPr>
  </w:style>
  <w:style w:type="paragraph" w:customStyle="1" w:styleId="F9D762533AE740EBB10328D655E5D9181">
    <w:name w:val="F9D762533AE740EBB10328D655E5D9181"/>
    <w:rsid w:val="001D4222"/>
    <w:rPr>
      <w:rFonts w:eastAsiaTheme="minorHAnsi"/>
    </w:rPr>
  </w:style>
  <w:style w:type="paragraph" w:customStyle="1" w:styleId="557015B99F5D482F9588EA0B2C4634631">
    <w:name w:val="557015B99F5D482F9588EA0B2C4634631"/>
    <w:rsid w:val="001D4222"/>
    <w:rPr>
      <w:rFonts w:eastAsiaTheme="minorHAnsi"/>
    </w:rPr>
  </w:style>
  <w:style w:type="paragraph" w:customStyle="1" w:styleId="93A775C7C43745AB8086C9B30B7399121">
    <w:name w:val="93A775C7C43745AB8086C9B30B7399121"/>
    <w:rsid w:val="001D4222"/>
    <w:rPr>
      <w:rFonts w:eastAsiaTheme="minorHAnsi"/>
    </w:rPr>
  </w:style>
  <w:style w:type="paragraph" w:customStyle="1" w:styleId="488FC5AE3C0548D38229F24965629F591">
    <w:name w:val="488FC5AE3C0548D38229F24965629F591"/>
    <w:rsid w:val="001D4222"/>
    <w:rPr>
      <w:rFonts w:eastAsiaTheme="minorHAnsi"/>
    </w:rPr>
  </w:style>
  <w:style w:type="paragraph" w:customStyle="1" w:styleId="3F40AE1FBBCA4D3FA34850351FCA62D41">
    <w:name w:val="3F40AE1FBBCA4D3FA34850351FCA62D41"/>
    <w:rsid w:val="001D4222"/>
    <w:rPr>
      <w:rFonts w:eastAsiaTheme="minorHAnsi"/>
    </w:rPr>
  </w:style>
  <w:style w:type="paragraph" w:customStyle="1" w:styleId="A61BD3542D604319A525CDE915B9AD531">
    <w:name w:val="A61BD3542D604319A525CDE915B9AD531"/>
    <w:rsid w:val="001D4222"/>
    <w:rPr>
      <w:rFonts w:eastAsiaTheme="minorHAnsi"/>
    </w:rPr>
  </w:style>
  <w:style w:type="paragraph" w:customStyle="1" w:styleId="61F079E5083C4635923229355F84821A1">
    <w:name w:val="61F079E5083C4635923229355F84821A1"/>
    <w:rsid w:val="001D4222"/>
    <w:rPr>
      <w:rFonts w:eastAsiaTheme="minorHAnsi"/>
    </w:rPr>
  </w:style>
  <w:style w:type="paragraph" w:customStyle="1" w:styleId="6D89C276CCCE411D9569585B6CEBFEE91">
    <w:name w:val="6D89C276CCCE411D9569585B6CEBFEE91"/>
    <w:rsid w:val="001D4222"/>
    <w:rPr>
      <w:rFonts w:eastAsiaTheme="minorHAnsi"/>
    </w:rPr>
  </w:style>
  <w:style w:type="paragraph" w:customStyle="1" w:styleId="03928B33A374468AB5819ECF3B9AB0FB1">
    <w:name w:val="03928B33A374468AB5819ECF3B9AB0FB1"/>
    <w:rsid w:val="001D4222"/>
    <w:rPr>
      <w:rFonts w:eastAsiaTheme="minorHAnsi"/>
    </w:rPr>
  </w:style>
  <w:style w:type="paragraph" w:customStyle="1" w:styleId="9D3B2B6948E94E12B61FF045639BA5B61">
    <w:name w:val="9D3B2B6948E94E12B61FF045639BA5B61"/>
    <w:rsid w:val="001D4222"/>
    <w:rPr>
      <w:rFonts w:eastAsiaTheme="minorHAnsi"/>
    </w:rPr>
  </w:style>
  <w:style w:type="paragraph" w:customStyle="1" w:styleId="C4453A14054F4C1C8CD2F872AB8FC01E1">
    <w:name w:val="C4453A14054F4C1C8CD2F872AB8FC01E1"/>
    <w:rsid w:val="001D4222"/>
    <w:rPr>
      <w:rFonts w:eastAsiaTheme="minorHAnsi"/>
    </w:rPr>
  </w:style>
  <w:style w:type="paragraph" w:customStyle="1" w:styleId="D3F2CA6EDCE148909847584469788F3B1">
    <w:name w:val="D3F2CA6EDCE148909847584469788F3B1"/>
    <w:rsid w:val="001D4222"/>
    <w:rPr>
      <w:rFonts w:eastAsiaTheme="minorHAnsi"/>
    </w:rPr>
  </w:style>
  <w:style w:type="paragraph" w:customStyle="1" w:styleId="F1E3124F9CD449DFB8216369933A74211">
    <w:name w:val="F1E3124F9CD449DFB8216369933A74211"/>
    <w:rsid w:val="001D422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CME">
      <a:dk1>
        <a:srgbClr val="000000"/>
      </a:dk1>
      <a:lt1>
        <a:srgbClr val="FFFFFF"/>
      </a:lt1>
      <a:dk2>
        <a:srgbClr val="44546A"/>
      </a:dk2>
      <a:lt2>
        <a:srgbClr val="E6E6E6"/>
      </a:lt2>
      <a:accent1>
        <a:srgbClr val="0099A8"/>
      </a:accent1>
      <a:accent2>
        <a:srgbClr val="82BC00"/>
      </a:accent2>
      <a:accent3>
        <a:srgbClr val="9F5FA6"/>
      </a:accent3>
      <a:accent4>
        <a:srgbClr val="0082CA"/>
      </a:accent4>
      <a:accent5>
        <a:srgbClr val="62695E"/>
      </a:accent5>
      <a:accent6>
        <a:srgbClr val="BE302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1231897C2FB498B453D5277349D83" ma:contentTypeVersion="4" ma:contentTypeDescription="Create a new document." ma:contentTypeScope="" ma:versionID="f3777e5605d6b6f6b94dd58313f9bcaf">
  <xsd:schema xmlns:xsd="http://www.w3.org/2001/XMLSchema" xmlns:xs="http://www.w3.org/2001/XMLSchema" xmlns:p="http://schemas.microsoft.com/office/2006/metadata/properties" xmlns:ns2="b617c186-c09c-4d9a-b81c-e3a83cbec4a3" targetNamespace="http://schemas.microsoft.com/office/2006/metadata/properties" ma:root="true" ma:fieldsID="872cfb4f1cea6bcdf523fdbf5b96c53f" ns2:_="">
    <xsd:import namespace="b617c186-c09c-4d9a-b81c-e3a83cbec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c186-c09c-4d9a-b81c-e3a83cbec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8E9A-2F77-4AFB-AB02-074F202A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7c186-c09c-4d9a-b81c-e3a83cbe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CB4A2-360E-4A60-B076-CA6F425A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3A630-5383-442A-95E7-4D0DB730B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29EC67-E9AA-4B4D-8348-CF3ECEAA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959</Words>
  <Characters>5174</Characters>
  <Application>Microsoft Office Word</Application>
  <DocSecurity>0</DocSecurity>
  <Lines>304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Landau</dc:creator>
  <cp:keywords/>
  <dc:description/>
  <cp:lastModifiedBy>Rebecca Landau</cp:lastModifiedBy>
  <cp:revision>77</cp:revision>
  <dcterms:created xsi:type="dcterms:W3CDTF">2020-01-15T16:30:00Z</dcterms:created>
  <dcterms:modified xsi:type="dcterms:W3CDTF">2020-03-04T21:57:00Z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0x0101005F01231897C2FB498B453D5277349D83</vt:lpwstr>
  </property>
</Properties>
</file>